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8606"/>
      </w:tblGrid>
      <w:tr>
        <w:tc>
          <w:tcPr>
            <w:tcW w:type="dxa" w:w="1500"/>
            <w:tcBorders>
              <w:top w:val="single" w:color="1D4ED8" w:sz="4"/>
              <w:left w:val="single" w:color="1D4ED8" w:sz="4"/>
              <w:bottom w:val="single" w:color="1D4ED8" w:sz="4"/>
              <w:right w:val="single" w:color="1D4ED8" w:sz="4"/>
            </w:tcBorders>
            <w:shd w:fill="1D4ED8" w:color="auto" w:val="clear"/>
            <w:tcMar>
              <w:top w:type="dxa" w:w="160"/>
              <w:left w:type="dxa" w:w="120"/>
              <w:bottom w:type="dxa" w:w="16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drawing>
                <wp:inline distT="0" distB="0" distL="0" distR="0">
                  <wp:extent cx="666750" cy="666750"/>
                  <wp:effectExtent t="0" r="0" b="0" l="0"/>
                  <wp:docPr id="1" name="logo" descr="logo" title="AbOnlinEnglis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606"/>
            <w:tcBorders>
              <w:top w:val="single" w:color="1D4ED8" w:sz="4"/>
              <w:left w:val="single" w:color="1D4ED8" w:sz="4"/>
              <w:bottom w:val="single" w:color="1D4ED8" w:sz="4"/>
              <w:right w:val="single" w:color="1D4ED8" w:sz="4"/>
            </w:tcBorders>
            <w:shd w:fill="1D4ED8" w:color="auto" w:val="clear"/>
            <w:tcMar>
              <w:top w:type="dxa" w:w="160"/>
              <w:left w:type="dxa" w:w="120"/>
              <w:bottom w:type="dxa" w:w="160"/>
              <w:right w:type="dxa" w:w="120"/>
            </w:tcMar>
            <w:vAlign w:val="center"/>
          </w:tcPr>
          <w:p>
            <w:pPr>
              <w:spacing w:after="4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6"/>
                <w:szCs w:val="16"/>
              </w:rPr>
              <w:t xml:space="preserve">A1 · BEGINNER · ÜNİTE 10</w:t>
            </w:r>
          </w:p>
          <w:p>
            <w:pPr>
              <w:spacing w:after="40" w:before="0" w:line="276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40"/>
                <w:szCs w:val="40"/>
              </w:rPr>
              <w:t xml:space="preserve">🏥 Health &amp; Body</w:t>
            </w:r>
          </w:p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E2E8F0"/>
                <w:sz w:val="19"/>
                <w:szCs w:val="19"/>
              </w:rPr>
              <w:t xml:space="preserve">Gramer: should / shouldn't — Advice · What's wrong? I have a headache.</w:t>
            </w:r>
          </w:p>
        </w:tc>
      </w:tr>
    </w:tbl>
    <w:p>
      <w:pPr>
        <w:spacing w:after="12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68"/>
        <w:gridCol w:w="3368"/>
        <w:gridCol w:w="3370"/>
      </w:tblGrid>
      <w:tr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  <w:tcMar>
              <w:top w:type="dxa" w:w="200"/>
              <w:left w:type="dxa" w:w="120"/>
              <w:bottom w:type="dxa" w:w="20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Ad Soyad: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  <w:tcMar>
              <w:top w:type="dxa" w:w="200"/>
              <w:left w:type="dxa" w:w="120"/>
              <w:bottom w:type="dxa" w:w="20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Sınıf / Tarih:</w:t>
            </w:r>
          </w:p>
        </w:tc>
        <w:tc>
          <w:tcPr>
            <w:tcW w:type="dxa" w:w="3370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  <w:tcMar>
              <w:top w:type="dxa" w:w="200"/>
              <w:left w:type="dxa" w:w="120"/>
              <w:bottom w:type="dxa" w:w="20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Puan: ____ / 15</w:t>
            </w:r>
          </w:p>
        </w:tc>
      </w:tr>
    </w:tbl>
    <w:p>
      <w:pPr>
        <w:spacing w:after="1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W w:type="dxa" w:w="10106"/>
            <w:tcBorders>
              <w:top w:val="none" w:color="FFFFFF" w:sz="0"/>
              <w:left w:val="single" w:color="3B82F6" w:sz="24"/>
              <w:bottom w:val="none" w:color="FFFFFF" w:sz="0"/>
              <w:right w:val="none" w:color="FFFFFF" w:sz="0"/>
            </w:tcBorders>
            <w:shd w:fill="F8FAFC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374151"/>
                <w:sz w:val="19"/>
                <w:szCs w:val="19"/>
              </w:rPr>
              <w:t xml:space="preserve">Sağlık ve vücut kelimeleriyle rahatsızlığını anlatmayı (I have a headache) ve should / shouldn't ile tavsiye vermeyi öğreniyorsun.</w:t>
            </w:r>
          </w:p>
        </w:tc>
      </w:tr>
    </w:tbl>
    <w:p>
      <w:pPr>
        <w:spacing w:after="2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3B82F6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1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DBEAFE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Vocabulary · Kelimeler</w:t>
            </w:r>
          </w:p>
        </w:tc>
      </w:tr>
    </w:tbl>
    <w:p>
      <w:pPr>
        <w:spacing w:after="1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4323"/>
        <w:gridCol w:w="5283"/>
      </w:tblGrid>
      <w:tr>
        <w:trPr>
          <w:tblHeader/>
        </w:trPr>
        <w:tc>
          <w:tcPr>
            <w:tcW w:type="dxa" w:w="500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6"/>
                <w:szCs w:val="16"/>
              </w:rPr>
              <w:t xml:space="preserve">#</w:t>
            </w:r>
          </w:p>
        </w:tc>
        <w:tc>
          <w:tcPr>
            <w:tcW w:type="dxa" w:w="4323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6"/>
                <w:szCs w:val="16"/>
              </w:rPr>
              <w:t xml:space="preserve">WORD / CHUNK</w:t>
            </w:r>
          </w:p>
        </w:tc>
        <w:tc>
          <w:tcPr>
            <w:tcW w:type="dxa" w:w="5283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6"/>
                <w:szCs w:val="16"/>
              </w:rPr>
              <w:t xml:space="preserve">TÜRKÇE AÇIKLAMA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1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headache / toothache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Baş ağrısı / Diş ağrısı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2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stomachache / backache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Karın ağrısı / Sırt ağrısı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3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cold / cough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Soğuk algınlığı / Öksürük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4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fever / sore throat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Ateş / Boğaz ağrısı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5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What's wrong?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Ne oldu? / Neren ağrıyor?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6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I feel sick / terrible.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Kendimi hasta / berbat hissediyorum.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7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You should / shouldn't...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...malısın / ...mamalısın (tavsiye)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8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take medicine / a tablet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İlaç / Tablet almak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9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see a doctor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Doktora gitmek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10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get some rest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Dinlenmek, istirahat etmek</w:t>
            </w:r>
          </w:p>
        </w:tc>
      </w:tr>
    </w:tbl>
    <w:p>
      <w:pPr>
        <w:spacing w:after="24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3B82F6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2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DBEAFE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Grammar · Gramer</w:t>
            </w:r>
          </w:p>
        </w:tc>
      </w:tr>
    </w:tbl>
    <w:p>
      <w:pPr>
        <w:spacing w:after="80" w:before="0" w:line="276"/>
      </w:pPr>
    </w:p>
    <w:p>
      <w:pPr>
        <w:keepNext/>
        <w:spacing w:after="100" w:before="120" w:line="276"/>
      </w:pPr>
      <w:r>
        <w:rPr>
          <w:rFonts w:ascii="Georgia" w:cs="Georgia" w:eastAsia="Georgia" w:hAnsi="Georgia"/>
          <w:b/>
          <w:bCs/>
          <w:color w:val="0F1E3C"/>
          <w:sz w:val="28"/>
          <w:szCs w:val="28"/>
        </w:rPr>
        <w:t xml:space="preserve">should / shouldn't — Tavsiye &amp; Öneri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W w:type="dxa" w:w="10106"/>
            <w:tcBorders>
              <w:top w:val="none" w:color="FFFFFF" w:sz="0"/>
              <w:left w:val="single" w:color="E8A020" w:sz="24"/>
              <w:bottom w:val="none" w:color="FFFFFF" w:sz="0"/>
              <w:right w:val="none" w:color="FFFFFF" w:sz="0"/>
            </w:tcBorders>
            <w:shd w:fill="F8FAFC" w:color="auto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4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1"/>
                <w:szCs w:val="21"/>
              </w:rPr>
              <w:t xml:space="preserve">should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1"/>
                <w:szCs w:val="21"/>
              </w:rPr>
              <w:t xml:space="preserve"> = yapmalısın / yapman iyi olur.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1"/>
                <w:szCs w:val="21"/>
              </w:rPr>
              <w:t xml:space="preserve">shouldn't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1"/>
                <w:szCs w:val="21"/>
              </w:rPr>
              <w:t xml:space="preserve"> = yapmamalısın / yapman iyi olmaz. Tavsiye ve öneri verirken kullanılır. Türkçe'deki "-malı/-meli" anlamı taşır ama daha naziftir.</w:t>
            </w:r>
          </w:p>
        </w:tc>
      </w:tr>
    </w:tbl>
    <w:p>
      <w:pPr>
        <w:spacing w:after="80" w:before="0" w:line="276"/>
      </w:pPr>
    </w:p>
    <w:p>
      <w:pPr>
        <w:keepNext/>
        <w:pBdr>
          <w:bottom w:val="single" w:color="E2E8F0" w:sz="4" w:space="2"/>
        </w:pBdr>
        <w:spacing w:after="80" w:before="16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📌 Temel Yapı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5"/>
        <w:gridCol w:w="2560"/>
        <w:gridCol w:w="2560"/>
        <w:gridCol w:w="2561"/>
      </w:tblGrid>
      <w:tr>
        <w:trPr>
          <w:tblHeader/>
        </w:trPr>
        <w:tc>
          <w:tcPr>
            <w:tcW w:type="dxa" w:w="2425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Yapı</w:t>
            </w:r>
          </w:p>
        </w:tc>
        <w:tc>
          <w:tcPr>
            <w:tcW w:type="dxa" w:w="2560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Anlam</w:t>
            </w:r>
          </w:p>
        </w:tc>
        <w:tc>
          <w:tcPr>
            <w:tcW w:type="dxa" w:w="2560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Örnek</w:t>
            </w:r>
          </w:p>
        </w:tc>
        <w:tc>
          <w:tcPr>
            <w:tcW w:type="dxa" w:w="2561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Türkçesi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özne +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should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 + V1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tavsiye / öneri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You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should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sleep early.</w:t>
            </w:r>
          </w:p>
        </w:tc>
        <w:tc>
          <w:tcPr>
            <w:tcW w:type="dxa" w:w="256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Erken uyuman iyi olur.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özne +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shouldn't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 + V1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yapmaması önerisi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You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shouldn't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eat junk food.</w:t>
            </w:r>
          </w:p>
        </w:tc>
        <w:tc>
          <w:tcPr>
            <w:tcW w:type="dxa" w:w="256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Abur cubur yememeli­sin.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Should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 + özne + V1?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soru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Should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I see a doctor?</w:t>
            </w:r>
          </w:p>
        </w:tc>
        <w:tc>
          <w:tcPr>
            <w:tcW w:type="dxa" w:w="256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Doktora gitmeli miyim?</w:t>
            </w:r>
          </w:p>
        </w:tc>
      </w:tr>
    </w:tbl>
    <w:p>
      <w:pPr>
        <w:spacing w:after="1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</w:trPr>
        <w:tc>
          <w:tcPr>
            <w:tcW w:type="dxa" w:w="10106"/>
            <w:tcBorders>
              <w:top w:val="single" w:color="FEF2F2" w:sz="4"/>
              <w:left w:val="single" w:color="EF4444" w:sz="24"/>
              <w:bottom w:val="single" w:color="FEF2F2" w:sz="4"/>
              <w:right w:val="single" w:color="FEF2F2" w:sz="4"/>
            </w:tcBorders>
            <w:shd w:fill="FEF2F2" w:color="auto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EF4444"/>
                <w:sz w:val="18"/>
                <w:szCs w:val="18"/>
              </w:rPr>
              <w:t xml:space="preserve">🚨 IMPORTANT — should sonrası sade fiil!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should, can gibi bir modal fiildir — ardından fiil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asla -s, -ing veya -ed almaz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: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❌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/>
                <w:sz w:val="20"/>
                <w:szCs w:val="20"/>
              </w:rPr>
              <w:t xml:space="preserve">She should goes.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✅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She should go.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❌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/>
                <w:sz w:val="20"/>
                <w:szCs w:val="20"/>
              </w:rPr>
              <w:t xml:space="preserve">You should to rest.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✅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You should rest.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</w:p>
        </w:tc>
      </w:tr>
    </w:tbl>
    <w:p>
      <w:pPr>
        <w:spacing w:after="100" w:before="0" w:line="276"/>
      </w:pPr>
    </w:p>
    <w:p>
      <w:pPr>
        <w:keepNext/>
        <w:pBdr>
          <w:bottom w:val="single" w:color="E2E8F0" w:sz="4" w:space="2"/>
        </w:pBdr>
        <w:spacing w:after="80" w:before="16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🏥 Sağlık tavsiyeleri — Gerçek kullanım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53"/>
        <w:gridCol w:w="5053"/>
      </w:tblGrid>
      <w:tr>
        <w:trPr>
          <w:cantSplit/>
        </w:trPr>
        <w:tc>
          <w:tcPr>
            <w:tcW w:type="dxa" w:w="505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6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7"/>
                <w:szCs w:val="17"/>
              </w:rPr>
              <w:t xml:space="preserve">✅ should — yapmalısın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You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should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drink water. → Su içmelisin.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You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should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rest at home. → Evde dinlenmelisin.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You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should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eat vegetables. → Sebze yemelisin.</w:t>
            </w:r>
          </w:p>
        </w:tc>
        <w:tc>
          <w:tcPr>
            <w:tcW w:type="dxa" w:w="505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6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7"/>
                <w:szCs w:val="17"/>
              </w:rPr>
              <w:t xml:space="preserve">❌ shouldn't — yapmamalısın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You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shouldn't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stay up late. → Geç yatmamalısın.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You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shouldn't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eat sugar. → Şeker yememeli­sin.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You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shouldn't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skip meals. → Öğün atlamamalısın.</w:t>
            </w:r>
          </w:p>
        </w:tc>
      </w:tr>
    </w:tbl>
    <w:p>
      <w:pPr>
        <w:spacing w:after="1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</w:trPr>
        <w:tc>
          <w:tcPr>
            <w:tcW w:type="dxa" w:w="10106"/>
            <w:tcBorders>
              <w:top w:val="single" w:color="F0FDF4" w:sz="4"/>
              <w:left w:val="single" w:color="22C55E" w:sz="24"/>
              <w:bottom w:val="single" w:color="F0FDF4" w:sz="4"/>
              <w:right w:val="single" w:color="F0FDF4" w:sz="4"/>
            </w:tcBorders>
            <w:shd w:fill="F0FDF4" w:color="auto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22C55E"/>
                <w:sz w:val="18"/>
                <w:szCs w:val="18"/>
              </w:rPr>
              <w:t xml:space="preserve">💡 TIP — should vs must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should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→ tavsiye, öneri (soft): You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sz w:val="20"/>
                <w:szCs w:val="20"/>
              </w:rPr>
              <w:t xml:space="preserve">should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see a doctor. (öneririm)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must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→ zorunluluk (strong): You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sz w:val="20"/>
                <w:szCs w:val="20"/>
              </w:rPr>
              <w:t xml:space="preserve">must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see a doctor! (gitmen şart!)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Günlük tavsiyelerde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should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çok daha doğal ve kibarca gelir. </w:t>
            </w:r>
          </w:p>
        </w:tc>
      </w:tr>
    </w:tbl>
    <w:p>
      <w:pPr>
        <w:spacing w:after="100" w:before="0" w:line="276"/>
      </w:pPr>
    </w:p>
    <w:p>
      <w:pPr>
        <w:spacing w:after="2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3B82F6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3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DBEAFE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Reading · Okuma</w:t>
            </w:r>
          </w:p>
        </w:tc>
      </w:tr>
    </w:tbl>
    <w:p>
      <w:pPr>
        <w:spacing w:after="100" w:before="0" w:line="276"/>
      </w:pPr>
    </w:p>
    <w:p>
      <w:pPr>
        <w:spacing w:after="100" w:before="0" w:line="276"/>
      </w:pPr>
      <w:r>
        <w:rPr>
          <w:rFonts w:ascii="Georgia" w:cs="Georgia" w:eastAsia="Georgia" w:hAnsi="Georgia"/>
          <w:b/>
          <w:bCs/>
          <w:color w:val="0F1E3C"/>
          <w:sz w:val="26"/>
          <w:szCs w:val="26"/>
        </w:rPr>
        <w:t xml:space="preserve">At the Doctor's</w:t>
      </w:r>
    </w:p>
    <w:p>
      <w:pPr>
        <w:spacing w:after="120" w:before="0" w:line="3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Ali isn't at school today. He feels terrible. His mother calls the doctor's office and makes an appointment.</w:t>
      </w:r>
    </w:p>
    <w:p>
      <w:pPr>
        <w:spacing w:after="120" w:before="0" w:line="3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At the doctor's office, the doctor asks: "What's wrong, Ali?" Ali says: "I have a terrible headache. My throat hurts and I have a fever too." The doctor checks his temperature: 38.5 degrees. "You have a cold," says the doctor.</w:t>
      </w:r>
    </w:p>
    <w:p>
      <w:pPr>
        <w:spacing w:after="120" w:before="0" w:line="3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"What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should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I do?" asks Ali. The doctor answers: "You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should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drink lots of water and hot soup. You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should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take this medicine twice a day. You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should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rest and stay at home for two days. You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shouldn't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go to school tomorrow. And you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shouldn't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eat too much."</w:t>
      </w:r>
    </w:p>
    <w:p>
      <w:pPr>
        <w:spacing w:after="120" w:before="0" w:line="3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Ali's mother is worried. "Is it serious?" she asks. "No, don't worry. He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should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feel better in two days," says the doctor.</w:t>
      </w:r>
    </w:p>
    <w:p>
      <w:pPr>
        <w:spacing w:after="120" w:before="0" w:line="3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Two days later, Ali feels much better. He is ready to go back to school!</w:t>
      </w:r>
    </w:p>
    <w:p>
      <w:pPr>
        <w:spacing w:after="40" w:before="0" w:line="276"/>
      </w:pP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7"/>
          <w:szCs w:val="17"/>
        </w:rPr>
        <w:t xml:space="preserve">ℹ Kurgusal metin — kişiler ve olaylar dil öğretimi amacıyla yazılmıştır.</w:t>
      </w:r>
    </w:p>
    <w:p>
      <w:pPr>
        <w:keepNext/>
        <w:spacing w:after="60" w:before="12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1"/>
          <w:szCs w:val="21"/>
        </w:rPr>
        <w:t xml:space="preserve">Comprehension Questions</w:t>
      </w:r>
    </w:p>
    <w:p>
      <w:pPr>
        <w:keepNext/>
        <w:spacing w:after="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0"/>
          <w:szCs w:val="20"/>
        </w:rPr>
        <w:t xml:space="preserve">1. What are Ali's symptoms?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keepNext/>
        <w:spacing w:after="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0"/>
          <w:szCs w:val="20"/>
        </w:rPr>
        <w:t xml:space="preserve">2. What does the doctor say Ali should drink?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keepNext/>
        <w:spacing w:after="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0"/>
          <w:szCs w:val="20"/>
        </w:rPr>
        <w:t xml:space="preserve">3. How many days should Ali stay at home?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keepNext/>
        <w:spacing w:after="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0"/>
          <w:szCs w:val="20"/>
        </w:rPr>
        <w:t xml:space="preserve">4. How does Ali feel two days later?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spacing w:after="24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3B82F6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4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DBEAFE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Exercises · Alıştırmalar</w:t>
            </w:r>
          </w:p>
        </w:tc>
      </w:tr>
    </w:tbl>
    <w:p>
      <w:pPr>
        <w:spacing w:after="60" w:before="0" w:line="276"/>
      </w:pPr>
    </w:p>
    <w:p>
      <w:pPr>
        <w:spacing w:after="8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18"/>
          <w:szCs w:val="18"/>
        </w:rPr>
        <w:t xml:space="preserve">Doğru seçeneği işaretle.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21"/>
          <w:szCs w:val="21"/>
        </w:rPr>
        <w:t xml:space="preserve">1.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 have a ___. My head hurts.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stomachache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backache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headache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21"/>
          <w:szCs w:val="21"/>
        </w:rPr>
        <w:t xml:space="preserve">2.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What's ___? You look pale.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wrong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matter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trouble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21"/>
          <w:szCs w:val="21"/>
        </w:rPr>
        <w:t xml:space="preserve">3.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You ___ see a doctor. Your fever is high.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must to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should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have to go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21"/>
          <w:szCs w:val="21"/>
        </w:rPr>
        <w:t xml:space="preserve">4.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My ___ hurts. I can't walk properly.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leg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arm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finger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21"/>
          <w:szCs w:val="21"/>
        </w:rPr>
        <w:t xml:space="preserve">5.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She has a ___. She is sneezing all day.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fever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cold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cough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21"/>
          <w:szCs w:val="21"/>
        </w:rPr>
        <w:t xml:space="preserve">6.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You ___ eat so much junk food. It's unhealthy.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shouldn't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should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mustn't to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21"/>
          <w:szCs w:val="21"/>
        </w:rPr>
        <w:t xml:space="preserve">7.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He ___ a fever — 39 degrees!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have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has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is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21"/>
          <w:szCs w:val="21"/>
        </w:rPr>
        <w:t xml:space="preserve">8.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 feel very ___. I need to rest.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tiresome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tired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tiring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21"/>
          <w:szCs w:val="21"/>
        </w:rPr>
        <w:t xml:space="preserve">9.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___ wrong? You look upset.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What's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What's the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How's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21"/>
          <w:szCs w:val="21"/>
        </w:rPr>
        <w:t xml:space="preserve">10.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Take this ___ twice a day after meals.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medical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medicine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medic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21"/>
          <w:szCs w:val="21"/>
        </w:rPr>
        <w:t xml:space="preserve">11.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My ___ hurts. I ate too much!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head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back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stomach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21"/>
          <w:szCs w:val="21"/>
        </w:rPr>
        <w:t xml:space="preserve">12.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You should ___ some rest. Go to bed early.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get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make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do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21"/>
          <w:szCs w:val="21"/>
        </w:rPr>
        <w:t xml:space="preserve">13.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The doctor says I ___ stay at home tomorrow.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should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am going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should to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21"/>
          <w:szCs w:val="21"/>
        </w:rPr>
        <w:t xml:space="preserve">14.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 have a sore ___. It hurts when I talk.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mouth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throat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nose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21"/>
          <w:szCs w:val="21"/>
        </w:rPr>
        <w:t xml:space="preserve">15.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She ___ go to school. She has a high fever.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shouldn't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should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can     </w:t>
      </w:r>
    </w:p>
    <w:p>
      <w:pPr>
        <w:spacing w:after="24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3B82F6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5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DBEAFE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Writing · Yazma</w:t>
            </w:r>
          </w:p>
        </w:tc>
      </w:tr>
    </w:tbl>
    <w:p>
      <w:pPr>
        <w:spacing w:after="100" w:before="0" w:line="276"/>
      </w:pPr>
    </w:p>
    <w:p>
      <w:pPr>
        <w:keepNext/>
        <w:spacing w:after="40" w:before="10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1. Doktor diyaloğu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Write a short dialogue at the doctor's: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Doctor: What's wrong?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You: I have a...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Doctor: You should...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spacing w:after="120" w:before="0" w:line="276"/>
      </w:pPr>
    </w:p>
    <w:p>
      <w:pPr>
        <w:keepNext/>
        <w:spacing w:after="40" w:before="10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2. Sağlıklı tavsiyeler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Write 4 health tips using SHOULD and SHOULDN'T.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Example: You should eat vegetables every day. You shouldn't eat too much sugar.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spacing w:after="120" w:before="0" w:line="276"/>
      </w:pPr>
    </w:p>
    <w:p>
      <w:r>
        <w:br w:type="page"/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3B82F6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✓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DBEAFE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Answer Key · Cevap Anahtarı</w:t>
            </w:r>
          </w:p>
        </w:tc>
      </w:tr>
    </w:tbl>
    <w:p>
      <w:pPr>
        <w:spacing w:after="120" w:before="0" w:line="276"/>
      </w:pPr>
    </w:p>
    <w:p>
      <w:pPr>
        <w:keepNext/>
        <w:pBdr>
          <w:bottom w:val="single" w:color="DBEAFE" w:sz="8" w:space="2"/>
        </w:pBdr>
        <w:spacing w:after="60" w:before="14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Exercises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1. c) headache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Başım ağrıyor → headache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2. a) wrong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'What's wrong?' = Ne oldu? (sabit ifade; 'What's the matter?' için 'the' gerekir)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3. b) should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Tavsiye: You SHOULD see a doctor. (should to ❌)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4. a) leg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Yürüyemiyorum → bacak → leg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5. b) cold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Hapşırıyor = soğuk algınlığı → a cold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6. a) shouldn't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Olumsuz tavsiye: You SHOULDN'T eat...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7. b) has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He → HAS a fever (not have)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8. b) tired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Yorgun hissediyorum → I feel tired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9. a) What's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'What's wrong?' (What is wrong?) — sabit ifade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10. b) medicine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İlaç → medicine (tablet/medicine ikisi de olur ama medicine daha genel)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11. c) stomach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Çok yedim → karnım ağrıyor → stomach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12. a) get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'get some rest' = dinlenmek (sabit ifade)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13. a) should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Tavsiye → should + V1 (should to ❌)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14. b) throat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Konuşunca acıyor → boğaz → throat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15. a) shouldn't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Yüksek ateş = okula gitmemeli → shouldn't</w:t>
      </w:r>
    </w:p>
    <w:p>
      <w:pPr>
        <w:keepNext/>
        <w:pBdr>
          <w:bottom w:val="single" w:color="DBEAFE" w:sz="8" w:space="2"/>
        </w:pBdr>
        <w:spacing w:after="60" w:before="14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Comprehension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1.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He has a headache, his throat hurts, and he has a fever.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2.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Lots of water and hot soup.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3.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Two days.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4.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Much better — he is ready to go back to school.</w:t>
      </w:r>
    </w:p>
    <w:p>
      <w:pPr>
        <w:keepNext/>
        <w:pBdr>
          <w:bottom w:val="single" w:color="DBEAFE" w:sz="8" w:space="2"/>
        </w:pBdr>
        <w:spacing w:after="60" w:before="14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Writing — örnek cevaplar</w:t>
      </w:r>
    </w:p>
    <w:p>
      <w:pPr>
        <w:keepNext/>
        <w:spacing w:after="40" w:before="6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Görev 1 — Doktor diyaloğu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W w:type="dxa" w:w="10106"/>
            <w:tcBorders>
              <w:top w:val="none" w:color="FFFFFF" w:sz="0"/>
              <w:left w:val="single" w:color="A855F7" w:sz="18"/>
              <w:bottom w:val="none" w:color="FFFFFF" w:sz="0"/>
              <w:right w:val="none" w:color="FFFFFF" w:sz="0"/>
            </w:tcBorders>
            <w:shd w:fill="FDF4F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4C1D95"/>
                <w:sz w:val="19"/>
                <w:szCs w:val="19"/>
              </w:rPr>
              <w:t xml:space="preserve">Doctor: What's wrong?</w:t>
            </w:r>
          </w:p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4C1D95"/>
                <w:sz w:val="19"/>
                <w:szCs w:val="19"/>
              </w:rPr>
              <w:t xml:space="preserve">Me: I have a terrible headache and my throat hurts. I feel very tired.</w:t>
            </w:r>
          </w:p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4C1D95"/>
                <w:sz w:val="19"/>
                <w:szCs w:val="19"/>
              </w:rPr>
              <w:t xml:space="preserve">Doctor: You should take this medicine twice a day. You should also drink lots of hot water.</w:t>
            </w:r>
          </w:p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4C1D95"/>
                <w:sz w:val="19"/>
                <w:szCs w:val="19"/>
              </w:rPr>
              <w:t xml:space="preserve">Me: Should I stay at home?</w:t>
            </w:r>
          </w:p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4C1D95"/>
                <w:sz w:val="19"/>
                <w:szCs w:val="19"/>
              </w:rPr>
              <w:t xml:space="preserve">Doctor: Yes. You shouldn't go to school tomorrow.</w:t>
            </w:r>
          </w:p>
        </w:tc>
      </w:tr>
    </w:tbl>
    <w:p>
      <w:pPr>
        <w:keepNext/>
        <w:spacing w:after="40" w:before="6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Görev 2 — Sağlıklı tavsiyeler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W w:type="dxa" w:w="10106"/>
            <w:tcBorders>
              <w:top w:val="none" w:color="FFFFFF" w:sz="0"/>
              <w:left w:val="single" w:color="A855F7" w:sz="18"/>
              <w:bottom w:val="none" w:color="FFFFFF" w:sz="0"/>
              <w:right w:val="none" w:color="FFFFFF" w:sz="0"/>
            </w:tcBorders>
            <w:shd w:fill="FDF4F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4C1D95"/>
                <w:sz w:val="19"/>
                <w:szCs w:val="19"/>
              </w:rPr>
              <w:t xml:space="preserve">You should drink eight glasses of water every day. You should eat vegetables with every meal. You shouldn't eat too much sugar or junk food. You shouldn't stay up late — you should get eight hours of sleep every night.</w:t>
            </w:r>
          </w:p>
        </w:tc>
      </w:tr>
    </w:tbl>
    <w:p>
      <w:pPr>
        <w:spacing w:after="200" w:before="0" w:line="276"/>
      </w:pPr>
    </w:p>
    <w:p>
      <w:pPr>
        <w:spacing w:after="8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18"/>
          <w:szCs w:val="18"/>
        </w:rPr>
        <w:t xml:space="preserve">İnteraktif sürüm, anında geri bildirim ve XP için: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8"/>
          <w:szCs w:val="18"/>
        </w:rPr>
        <w:t xml:space="preserve">abonlinenglish.school/ingilizce-a1/unite-10-should-shouldnt</w:t>
      </w:r>
    </w:p>
    <w:sectPr>
      <w:headerReference w:type="default" r:id="rId7"/>
      <w:footerReference w:type="default" r:id="rId8"/>
      <w:pgSz w:w="11906" w:h="16838" w:orient="portrait"/>
      <w:pgMar w:top="1100" w:right="900" w:bottom="950" w:left="900" w:header="450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106"/>
      </w:tabs>
    </w:pPr>
    <w:r>
      <w:rPr>
        <w:rFonts w:ascii="Calibri" w:cs="Calibri" w:eastAsia="Calibri" w:hAnsi="Calibri"/>
        <w:b w:val="false"/>
        <w:bCs w:val="false"/>
        <w:i w:val="false"/>
        <w:iCs w:val="false"/>
        <w:strike w:val="false"/>
        <w:color w:val="94A3B8"/>
        <w:sz w:val="14"/>
        <w:szCs w:val="14"/>
      </w:rPr>
      <w:t xml:space="preserve">abonlinenglish.school/ingilizce-a1/unite-10-should-shouldnt · Ücretsiz İngilizce öğren</w:t>
    </w:r>
    <w:r>
      <w:rPr>
        <w:rFonts w:ascii="Calibri" w:cs="Calibri" w:eastAsia="Calibri" w:hAnsi="Calibri"/>
        <w:color w:val="94A3B8"/>
        <w:sz w:val="14"/>
        <w:szCs w:val="14"/>
      </w:rPr>
      <w:t xml:space="preserve">	Sayfa </w:t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10106"/>
      </w:tabs>
    </w:pPr>
    <w:r>
      <w:drawing>
        <wp:inline distT="0" distB="0" distL="0" distR="0">
          <wp:extent cx="228600" cy="228600"/>
          <wp:effectExtent t="0" r="0" b="0" l="0"/>
          <wp:docPr id="1" name="logo" descr="AbOnlinEnglish logo" title="AbOnlinEnglis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" cy="228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cs="Calibri" w:eastAsia="Calibri" w:hAnsi="Calibri"/>
        <w:b/>
        <w:bCs/>
        <w:i w:val="false"/>
        <w:iCs w:val="false"/>
        <w:strike w:val="false"/>
        <w:color w:val="0F1E3C"/>
        <w:sz w:val="18"/>
        <w:szCs w:val="18"/>
      </w:rPr>
      <w:t xml:space="preserve">  AbOnlin</w:t>
    </w:r>
    <w:r>
      <w:rPr>
        <w:rFonts w:ascii="Calibri" w:cs="Calibri" w:eastAsia="Calibri" w:hAnsi="Calibri"/>
        <w:b/>
        <w:bCs/>
        <w:i w:val="false"/>
        <w:iCs w:val="false"/>
        <w:strike w:val="false"/>
        <w:color w:val="E8A020"/>
        <w:sz w:val="18"/>
        <w:szCs w:val="18"/>
      </w:rPr>
      <w:t xml:space="preserve">English</w:t>
    </w:r>
    <w:r>
      <w:rPr>
        <w:rFonts w:ascii="Calibri" w:cs="Calibri" w:eastAsia="Calibri" w:hAnsi="Calibri"/>
        <w:b/>
        <w:bCs/>
        <w:color w:val="1D4ED8"/>
        <w:sz w:val="16"/>
        <w:szCs w:val="16"/>
      </w:rPr>
      <w:t xml:space="preserve">	A1 · Unit 10 · Health &amp; Body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ed359a5dbb6ecdb621cec9d67eb92b523c4bb359.jp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ed359a5dbb6ecdb621cec9d67eb92b523c4bb359.jp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A1 Ünite 10: Health &amp; Body — should / shouldn't (tavsiye)</dc:title>
  <dc:subject>should / shouldn't (tavsiye)</dc:subject>
  <dc:creator>AbOnlinEnglish</dc:creator>
  <cp:keywords>a1 ingilizce, should / shouldn't (tavsiye), AbOnlinEnglish</cp:keywords>
  <dc:description>abonlinenglish.school — ücretsiz İngilizce çalışma kağıdı</dc:description>
  <cp:lastModifiedBy>Un-named</cp:lastModifiedBy>
  <cp:revision>1</cp:revision>
  <dcterms:created xsi:type="dcterms:W3CDTF">2026-09-23T15:21:17.723Z</dcterms:created>
  <dcterms:modified xsi:type="dcterms:W3CDTF">2026-09-23T15:21:17.723Z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