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500"/>
        <w:gridCol w:w="8606"/>
      </w:tblGrid>
      <w:tr>
        <w:tc>
          <w:tcPr>
            <w:tcW w:type="dxa" w:w="1500"/>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0" w:before="0"/>
              <w:jc w:val="center"/>
            </w:pPr>
            <w:r>
              <w:drawing>
                <wp:inline distT="0" distB="0" distL="0" distR="0">
                  <wp:extent cx="666750" cy="666750"/>
                  <wp:effectExtent t="0" r="0" b="0" l="0"/>
                  <wp:docPr id="1" name="logo" descr="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666750" cy="666750"/>
                          </a:xfrm>
                          <a:prstGeom prst="rect">
                            <a:avLst/>
                          </a:prstGeom>
                        </pic:spPr>
                      </pic:pic>
                    </a:graphicData>
                  </a:graphic>
                </wp:inline>
              </w:drawing>
            </w:r>
          </w:p>
        </w:tc>
        <w:tc>
          <w:tcPr>
            <w:tcW w:type="dxa" w:w="8606"/>
            <w:tcBorders>
              <w:top w:val="single" w:color="5B21B6" w:sz="4"/>
              <w:left w:val="single" w:color="5B21B6" w:sz="4"/>
              <w:bottom w:val="single" w:color="5B21B6" w:sz="4"/>
              <w:right w:val="single" w:color="5B21B6" w:sz="4"/>
            </w:tcBorders>
            <w:shd w:fill="5B21B6" w:color="auto" w:val="clear"/>
            <w:tcMar>
              <w:top w:type="dxa" w:w="160"/>
              <w:left w:type="dxa" w:w="120"/>
              <w:bottom w:type="dxa" w:w="160"/>
              <w:right w:type="dxa" w:w="120"/>
            </w:tcMar>
            <w:vAlign w:val="center"/>
          </w:tcPr>
          <w:p>
            <w:pPr>
              <w:spacing w:after="40" w:before="0" w:line="276"/>
            </w:pPr>
            <w:r>
              <w:rPr>
                <w:rFonts w:ascii="Calibri" w:cs="Calibri" w:eastAsia="Calibri" w:hAnsi="Calibri"/>
                <w:b/>
                <w:bCs/>
                <w:i w:val="false"/>
                <w:iCs w:val="false"/>
                <w:strike w:val="false"/>
                <w:color w:val="FFFFFF"/>
                <w:sz w:val="16"/>
                <w:szCs w:val="16"/>
              </w:rPr>
              <w:t xml:space="preserve">B2 · UPPER-INTERMEDIATE · ÜNİTE 1</w:t>
            </w:r>
          </w:p>
          <w:p>
            <w:pPr>
              <w:spacing w:after="40" w:before="0" w:line="276"/>
            </w:pPr>
            <w:r>
              <w:rPr>
                <w:rFonts w:ascii="Georgia" w:cs="Georgia" w:eastAsia="Georgia" w:hAnsi="Georgia"/>
                <w:b/>
                <w:bCs/>
                <w:color w:val="FFFFFF"/>
                <w:sz w:val="40"/>
                <w:szCs w:val="40"/>
              </w:rPr>
              <w:t xml:space="preserve">🔬 Science &amp; Discovery</w:t>
            </w:r>
          </w:p>
          <w:p>
            <w:pPr>
              <w:spacing w:after="0" w:before="0" w:line="276"/>
            </w:pPr>
            <w:r>
              <w:rPr>
                <w:rFonts w:ascii="Calibri" w:cs="Calibri" w:eastAsia="Calibri" w:hAnsi="Calibri"/>
                <w:b w:val="false"/>
                <w:bCs w:val="false"/>
                <w:i w:val="false"/>
                <w:iCs w:val="false"/>
                <w:strike w:val="false"/>
                <w:color w:val="E2E8F0"/>
                <w:sz w:val="19"/>
                <w:szCs w:val="19"/>
              </w:rPr>
              <w:t xml:space="preserve">Gramer: Advanced Passive (Impersonal + all tenses)</w:t>
            </w:r>
          </w:p>
        </w:tc>
      </w:tr>
    </w:tbl>
    <w:p>
      <w:pPr>
        <w:spacing w:after="12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3368"/>
        <w:gridCol w:w="3368"/>
        <w:gridCol w:w="3370"/>
      </w:tblGrid>
      <w:tr>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Ad Soyad:</w:t>
            </w:r>
          </w:p>
        </w:tc>
        <w:tc>
          <w:tcPr>
            <w:tcW w:type="dxa" w:w="3368"/>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Sınıf / Tarih:</w:t>
            </w:r>
          </w:p>
        </w:tc>
        <w:tc>
          <w:tcPr>
            <w:tcW w:type="dxa" w:w="3370"/>
            <w:tcBorders>
              <w:top w:val="none" w:color="FFFFFF" w:sz="0"/>
              <w:left w:val="none" w:color="FFFFFF" w:sz="0"/>
              <w:bottom w:val="single" w:color="94A3B8" w:sz="4"/>
              <w:right w:val="none" w:color="FFFFFF" w:sz="0"/>
            </w:tcBorders>
            <w:tcMar>
              <w:top w:type="dxa" w:w="200"/>
              <w:left w:type="dxa" w:w="120"/>
              <w:bottom w:type="dxa" w:w="200"/>
              <w:right w:type="dxa" w:w="120"/>
            </w:tcMar>
          </w:tcPr>
          <w:p>
            <w:pPr>
              <w:spacing w:after="0" w:before="0" w:line="276"/>
            </w:pPr>
            <w:r>
              <w:rPr>
                <w:rFonts w:ascii="Calibri" w:cs="Calibri" w:eastAsia="Calibri" w:hAnsi="Calibri"/>
                <w:b w:val="false"/>
                <w:bCs w:val="false"/>
                <w:i w:val="false"/>
                <w:iCs w:val="false"/>
                <w:strike w:val="false"/>
                <w:color w:val="64748B"/>
                <w:sz w:val="18"/>
                <w:szCs w:val="18"/>
              </w:rPr>
              <w:t xml:space="preserve">Puan: ____ / 15</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7C3AED" w:sz="24"/>
              <w:bottom w:val="none" w:color="FFFFFF" w:sz="0"/>
              <w:right w:val="none" w:color="FFFFFF" w:sz="0"/>
            </w:tcBorders>
            <w:shd w:fill="F8FAFC" w:color="auto" w:val="clear"/>
            <w:tcMar>
              <w:top w:type="dxa" w:w="100"/>
              <w:left w:type="dxa" w:w="120"/>
              <w:bottom w:type="dxa" w:w="100"/>
              <w:right w:type="dxa" w:w="120"/>
            </w:tcMar>
          </w:tcPr>
          <w:p>
            <w:pPr>
              <w:spacing w:after="0" w:before="0" w:line="276"/>
            </w:pPr>
            <w:r>
              <w:rPr>
                <w:rFonts w:ascii="Calibri" w:cs="Calibri" w:eastAsia="Calibri" w:hAnsi="Calibri"/>
                <w:b w:val="false"/>
                <w:bCs w:val="false"/>
                <w:i w:val="false"/>
                <w:iCs w:val="false"/>
                <w:strike w:val="false"/>
                <w:color w:val="374151"/>
                <w:sz w:val="19"/>
                <w:szCs w:val="19"/>
              </w:rPr>
              <w:t xml:space="preserve">Bilim ve keşif metinleriyle tüm zamanlarda passive'i ve akademik dilde sık kullanılan It is believed that... / is thought to... yapılarını öğreniyorsun.</w:t>
            </w:r>
          </w:p>
        </w:tc>
      </w:tr>
    </w:tbl>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1</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Vocabulary · Kelimeler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00"/>
        <w:gridCol w:w="4323"/>
        <w:gridCol w:w="5283"/>
      </w:tblGrid>
      <w:tr>
        <w:trPr>
          <w:tblHeader/>
        </w:trPr>
        <w:tc>
          <w:tcPr>
            <w:tcW w:type="dxa" w:w="50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t>
            </w:r>
          </w:p>
        </w:tc>
        <w:tc>
          <w:tcPr>
            <w:tcW w:type="dxa" w:w="432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WORD / CHUNK</w:t>
            </w:r>
          </w:p>
        </w:tc>
        <w:tc>
          <w:tcPr>
            <w:tcW w:type="dxa" w:w="5283"/>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6"/>
                <w:szCs w:val="16"/>
              </w:rPr>
              <w:t xml:space="preserve">TÜRKÇE AÇIKLAMA</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It is widely believed that...</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Yaygın olarak inanılmaktadır ki... (impersonal passive)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2</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has been shown to...</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...olduğu gösterilmiştir (PP passive)</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3</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was put forward by...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...tarafından öne sürüldü (past passive)</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4</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is being researched</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Araştırılmaktadır (present continuous passive)</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5</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groundbreaking</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Çığır açan — büyük bir yenilik yapan</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6</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peer-reviewed</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Hakemli — bilim insanlarınca denetlenen</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7</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replicate (the findings)</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Bulguları tekrarlamak — doğrulama deneyi</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8</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hypothesis</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Hipotez — sınanmamış varsayım</w:t>
            </w:r>
          </w:p>
        </w:tc>
      </w:tr>
      <w:tr>
        <w:trPr>
          <w:cantSplit/>
        </w:trPr>
        <w:tc>
          <w:tcPr>
            <w:tcW w:type="dxa" w:w="50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9</w:t>
            </w:r>
          </w:p>
        </w:tc>
        <w:tc>
          <w:tcPr>
            <w:tcW w:type="dxa" w:w="432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double-blind study</w:t>
            </w:r>
          </w:p>
        </w:tc>
        <w:tc>
          <w:tcPr>
            <w:tcW w:type="dxa" w:w="5283"/>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Çift kör çalışma — önyargısız deney</w:t>
            </w:r>
          </w:p>
        </w:tc>
      </w:tr>
      <w:tr>
        <w:trPr>
          <w:cantSplit/>
        </w:trPr>
        <w:tc>
          <w:tcPr>
            <w:tcW w:type="dxa" w:w="500"/>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64748B"/>
                <w:sz w:val="18"/>
                <w:szCs w:val="18"/>
              </w:rPr>
              <w:t xml:space="preserve">10</w:t>
            </w:r>
          </w:p>
        </w:tc>
        <w:tc>
          <w:tcPr>
            <w:tcW w:type="dxa" w:w="432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0F1E3C"/>
                <w:sz w:val="20"/>
                <w:szCs w:val="20"/>
              </w:rPr>
              <w:t xml:space="preserve">paradigm shift</w:t>
            </w:r>
          </w:p>
        </w:tc>
        <w:tc>
          <w:tcPr>
            <w:tcW w:type="dxa" w:w="5283"/>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0" w:before="0" w:line="276"/>
            </w:pPr>
            <w:r>
              <w:rPr>
                <w:rFonts w:ascii="Calibri" w:cs="Calibri" w:eastAsia="Calibri" w:hAnsi="Calibri"/>
                <w:b w:val="false"/>
                <w:bCs w:val="false"/>
                <w:i w:val="false"/>
                <w:iCs w:val="false"/>
                <w:strike w:val="false"/>
                <w:sz w:val="20"/>
                <w:szCs w:val="20"/>
              </w:rPr>
              <w:t xml:space="preserve">Paradigma değişimi — köklü anlayış dönüşümü</w:t>
            </w: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2</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Grammar · Gramer</w:t>
            </w:r>
          </w:p>
        </w:tc>
      </w:tr>
    </w:tbl>
    <w:p>
      <w:pPr>
        <w:spacing w:after="80" w:before="0" w:line="276"/>
      </w:pPr>
    </w:p>
    <w:p>
      <w:pPr>
        <w:keepNext/>
        <w:spacing w:after="100" w:before="120" w:line="276"/>
      </w:pPr>
      <w:r>
        <w:rPr>
          <w:rFonts w:ascii="Georgia" w:cs="Georgia" w:eastAsia="Georgia" w:hAnsi="Georgia"/>
          <w:b/>
          <w:bCs/>
          <w:color w:val="0F1E3C"/>
          <w:sz w:val="28"/>
          <w:szCs w:val="28"/>
        </w:rPr>
        <w:t xml:space="preserve">Advanced Passive — İleri Edilgen Yapılar</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E8A020" w:sz="24"/>
              <w:bottom w:val="none" w:color="FFFFFF" w:sz="0"/>
              <w:right w:val="none" w:color="FFFFFF" w:sz="0"/>
            </w:tcBorders>
            <w:shd w:fill="F8FAFC" w:color="auto" w:val="clear"/>
            <w:tcMar>
              <w:top w:type="dxa" w:w="110"/>
              <w:left w:type="dxa" w:w="120"/>
              <w:bottom w:type="dxa" w:w="110"/>
              <w:right w:type="dxa" w:w="120"/>
            </w:tcMar>
          </w:tcPr>
          <w:p>
            <w:pPr>
              <w:spacing w:after="40" w:before="0" w:line="276"/>
            </w:pPr>
            <w:r>
              <w:rPr>
                <w:rFonts w:ascii="Calibri" w:cs="Calibri" w:eastAsia="Calibri" w:hAnsi="Calibri"/>
                <w:b w:val="false"/>
                <w:bCs w:val="false"/>
                <w:i w:val="false"/>
                <w:iCs w:val="false"/>
                <w:strike w:val="false"/>
                <w:sz w:val="21"/>
                <w:szCs w:val="21"/>
              </w:rPr>
              <w:t xml:space="preserve">B2 seviyesinde edilgen yapı sadece "is/was + V3" değildir. </w:t>
            </w:r>
            <w:r>
              <w:rPr>
                <w:rFonts w:ascii="Calibri" w:cs="Calibri" w:eastAsia="Calibri" w:hAnsi="Calibri"/>
                <w:b/>
                <w:bCs/>
                <w:i w:val="false"/>
                <w:iCs w:val="false"/>
                <w:strike w:val="false"/>
                <w:sz w:val="21"/>
                <w:szCs w:val="21"/>
              </w:rPr>
              <w:t xml:space="preserve">Modal passives, continuous passives, perfect passives</w:t>
            </w:r>
            <w:r>
              <w:rPr>
                <w:rFonts w:ascii="Calibri" w:cs="Calibri" w:eastAsia="Calibri" w:hAnsi="Calibri"/>
                <w:b w:val="false"/>
                <w:bCs w:val="false"/>
                <w:i w:val="false"/>
                <w:iCs w:val="false"/>
                <w:strike w:val="false"/>
                <w:sz w:val="21"/>
                <w:szCs w:val="21"/>
              </w:rPr>
              <w:t xml:space="preserve"> ve özellikle akademik yazıda sıklıkla görülen </w:t>
            </w:r>
            <w:r>
              <w:rPr>
                <w:rFonts w:ascii="Calibri" w:cs="Calibri" w:eastAsia="Calibri" w:hAnsi="Calibri"/>
                <w:b/>
                <w:bCs/>
                <w:i w:val="false"/>
                <w:iCs w:val="false"/>
                <w:strike w:val="false"/>
                <w:sz w:val="21"/>
                <w:szCs w:val="21"/>
              </w:rPr>
              <w:t xml:space="preserve">impersonal passive (It is believed/said/thought)</w:t>
            </w:r>
            <w:r>
              <w:rPr>
                <w:rFonts w:ascii="Calibri" w:cs="Calibri" w:eastAsia="Calibri" w:hAnsi="Calibri"/>
                <w:b w:val="false"/>
                <w:bCs w:val="false"/>
                <w:i w:val="false"/>
                <w:iCs w:val="false"/>
                <w:strike w:val="false"/>
                <w:sz w:val="21"/>
                <w:szCs w:val="21"/>
              </w:rPr>
              <w:t xml:space="preserve"> yapıları öğrenilir.</w:t>
            </w:r>
          </w:p>
        </w:tc>
      </w:tr>
    </w:tbl>
    <w:p>
      <w:pPr>
        <w:spacing w:after="8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Tüm Zamanlarda Passive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Zaman</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Passive Yapı</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Present Simple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is/are + V3</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Thousands of trees </w:t>
            </w:r>
            <w:r>
              <w:rPr>
                <w:rFonts w:ascii="Calibri" w:cs="Calibri" w:eastAsia="Calibri" w:hAnsi="Calibri"/>
                <w:b/>
                <w:bCs/>
                <w:i w:val="false"/>
                <w:iCs w:val="false"/>
                <w:strike w:val="false"/>
                <w:sz w:val="19"/>
                <w:szCs w:val="19"/>
              </w:rPr>
              <w:t xml:space="preserve">are cut down</w:t>
            </w:r>
            <w:r>
              <w:rPr>
                <w:rFonts w:ascii="Calibri" w:cs="Calibri" w:eastAsia="Calibri" w:hAnsi="Calibri"/>
                <w:b w:val="false"/>
                <w:bCs w:val="false"/>
                <w:i w:val="false"/>
                <w:iCs w:val="false"/>
                <w:strike w:val="false"/>
                <w:sz w:val="19"/>
                <w:szCs w:val="19"/>
              </w:rPr>
              <w:t xml:space="preserve"> daily.</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Past Simple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was/were + V3</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vaccine </w:t>
            </w:r>
            <w:r>
              <w:rPr>
                <w:rFonts w:ascii="Calibri" w:cs="Calibri" w:eastAsia="Calibri" w:hAnsi="Calibri"/>
                <w:b/>
                <w:bCs/>
                <w:i w:val="false"/>
                <w:iCs w:val="false"/>
                <w:strike w:val="false"/>
                <w:sz w:val="19"/>
                <w:szCs w:val="19"/>
              </w:rPr>
              <w:t xml:space="preserve">was developed</w:t>
            </w:r>
            <w:r>
              <w:rPr>
                <w:rFonts w:ascii="Calibri" w:cs="Calibri" w:eastAsia="Calibri" w:hAnsi="Calibri"/>
                <w:b w:val="false"/>
                <w:bCs w:val="false"/>
                <w:i w:val="false"/>
                <w:iCs w:val="false"/>
                <w:strike w:val="false"/>
                <w:sz w:val="19"/>
                <w:szCs w:val="19"/>
              </w:rPr>
              <w:t xml:space="preserve"> in 2020.</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Present Continuous</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is/are being + V3</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bridge </w:t>
            </w:r>
            <w:r>
              <w:rPr>
                <w:rFonts w:ascii="Calibri" w:cs="Calibri" w:eastAsia="Calibri" w:hAnsi="Calibri"/>
                <w:b/>
                <w:bCs/>
                <w:i w:val="false"/>
                <w:iCs w:val="false"/>
                <w:strike w:val="false"/>
                <w:sz w:val="19"/>
                <w:szCs w:val="19"/>
              </w:rPr>
              <w:t xml:space="preserve">is being repaired</w:t>
            </w:r>
            <w:r>
              <w:rPr>
                <w:rFonts w:ascii="Calibri" w:cs="Calibri" w:eastAsia="Calibri" w:hAnsi="Calibri"/>
                <w:b w:val="false"/>
                <w:bCs w:val="false"/>
                <w:i w:val="false"/>
                <w:iCs w:val="false"/>
                <w:strike w:val="false"/>
                <w:sz w:val="19"/>
                <w:szCs w:val="19"/>
              </w:rPr>
              <w:t xml:space="preser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Past Continuous</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was/were being + V3</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suspect </w:t>
            </w:r>
            <w:r>
              <w:rPr>
                <w:rFonts w:ascii="Calibri" w:cs="Calibri" w:eastAsia="Calibri" w:hAnsi="Calibri"/>
                <w:b/>
                <w:bCs/>
                <w:i w:val="false"/>
                <w:iCs w:val="false"/>
                <w:strike w:val="false"/>
                <w:sz w:val="19"/>
                <w:szCs w:val="19"/>
              </w:rPr>
              <w:t xml:space="preserve">was being watched</w:t>
            </w:r>
            <w:r>
              <w:rPr>
                <w:rFonts w:ascii="Calibri" w:cs="Calibri" w:eastAsia="Calibri" w:hAnsi="Calibri"/>
                <w:b w:val="false"/>
                <w:bCs w:val="false"/>
                <w:i w:val="false"/>
                <w:iCs w:val="false"/>
                <w:strike w:val="false"/>
                <w:sz w:val="19"/>
                <w:szCs w:val="19"/>
              </w:rPr>
              <w:t xml:space="preser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Present Perfect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have/has been + V3</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Three people </w:t>
            </w:r>
            <w:r>
              <w:rPr>
                <w:rFonts w:ascii="Calibri" w:cs="Calibri" w:eastAsia="Calibri" w:hAnsi="Calibri"/>
                <w:b/>
                <w:bCs/>
                <w:i w:val="false"/>
                <w:iCs w:val="false"/>
                <w:strike w:val="false"/>
                <w:sz w:val="19"/>
                <w:szCs w:val="19"/>
              </w:rPr>
              <w:t xml:space="preserve">have been arrested</w:t>
            </w:r>
            <w:r>
              <w:rPr>
                <w:rFonts w:ascii="Calibri" w:cs="Calibri" w:eastAsia="Calibri" w:hAnsi="Calibri"/>
                <w:b w:val="false"/>
                <w:bCs w:val="false"/>
                <w:i w:val="false"/>
                <w:iCs w:val="false"/>
                <w:strike w:val="false"/>
                <w:sz w:val="19"/>
                <w:szCs w:val="19"/>
              </w:rPr>
              <w:t xml:space="preserve">.</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Past Perfect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had been + V3</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letter </w:t>
            </w:r>
            <w:r>
              <w:rPr>
                <w:rFonts w:ascii="Calibri" w:cs="Calibri" w:eastAsia="Calibri" w:hAnsi="Calibri"/>
                <w:b/>
                <w:bCs/>
                <w:i w:val="false"/>
                <w:iCs w:val="false"/>
                <w:strike w:val="false"/>
                <w:sz w:val="19"/>
                <w:szCs w:val="19"/>
              </w:rPr>
              <w:t xml:space="preserve">had been opened</w:t>
            </w:r>
            <w:r>
              <w:rPr>
                <w:rFonts w:ascii="Calibri" w:cs="Calibri" w:eastAsia="Calibri" w:hAnsi="Calibri"/>
                <w:b w:val="false"/>
                <w:bCs w:val="false"/>
                <w:i w:val="false"/>
                <w:iCs w:val="false"/>
                <w:strike w:val="false"/>
                <w:sz w:val="19"/>
                <w:szCs w:val="19"/>
              </w:rPr>
              <w:t xml:space="preserve"> before she arrived.</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Future</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will be + V3</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results </w:t>
            </w:r>
            <w:r>
              <w:rPr>
                <w:rFonts w:ascii="Calibri" w:cs="Calibri" w:eastAsia="Calibri" w:hAnsi="Calibri"/>
                <w:b/>
                <w:bCs/>
                <w:i w:val="false"/>
                <w:iCs w:val="false"/>
                <w:strike w:val="false"/>
                <w:sz w:val="19"/>
                <w:szCs w:val="19"/>
              </w:rPr>
              <w:t xml:space="preserve">will be announced</w:t>
            </w:r>
            <w:r>
              <w:rPr>
                <w:rFonts w:ascii="Calibri" w:cs="Calibri" w:eastAsia="Calibri" w:hAnsi="Calibri"/>
                <w:b w:val="false"/>
                <w:bCs w:val="false"/>
                <w:i w:val="false"/>
                <w:iCs w:val="false"/>
                <w:strike w:val="false"/>
                <w:sz w:val="19"/>
                <w:szCs w:val="19"/>
              </w:rPr>
              <w:t xml:space="preserve"> tomorrow.</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Modal</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modal + be + V3</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This </w:t>
            </w:r>
            <w:r>
              <w:rPr>
                <w:rFonts w:ascii="Calibri" w:cs="Calibri" w:eastAsia="Calibri" w:hAnsi="Calibri"/>
                <w:b/>
                <w:bCs/>
                <w:i w:val="false"/>
                <w:iCs w:val="false"/>
                <w:strike w:val="false"/>
                <w:sz w:val="19"/>
                <w:szCs w:val="19"/>
              </w:rPr>
              <w:t xml:space="preserve">must be checked</w:t>
            </w:r>
            <w:r>
              <w:rPr>
                <w:rFonts w:ascii="Calibri" w:cs="Calibri" w:eastAsia="Calibri" w:hAnsi="Calibri"/>
                <w:b w:val="false"/>
                <w:bCs w:val="false"/>
                <w:i w:val="false"/>
                <w:iCs w:val="false"/>
                <w:strike w:val="false"/>
                <w:sz w:val="19"/>
                <w:szCs w:val="19"/>
              </w:rPr>
              <w:t xml:space="preserve"> immediately.</w:t>
            </w:r>
          </w:p>
        </w:tc>
      </w:tr>
    </w:tbl>
    <w:p>
      <w:pPr>
        <w:spacing w:after="100" w:before="0" w:line="276"/>
      </w:pPr>
    </w:p>
    <w:p>
      <w:pPr>
        <w:keepNext/>
        <w:pBdr>
          <w:bottom w:val="single" w:color="E2E8F0" w:sz="4" w:space="2"/>
        </w:pBdr>
        <w:spacing w:after="80" w:before="160" w:line="276"/>
      </w:pPr>
      <w:r>
        <w:rPr>
          <w:rFonts w:ascii="Calibri" w:cs="Calibri" w:eastAsia="Calibri" w:hAnsi="Calibri"/>
          <w:b/>
          <w:bCs/>
          <w:i w:val="false"/>
          <w:iCs w:val="false"/>
          <w:strike w:val="false"/>
          <w:color w:val="0F1E3C"/>
          <w:sz w:val="22"/>
          <w:szCs w:val="22"/>
        </w:rPr>
        <w:t xml:space="preserve">📌 Impersonal Passive — Akademik dil</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2425"/>
        <w:gridCol w:w="3840"/>
        <w:gridCol w:w="3841"/>
      </w:tblGrid>
      <w:tr>
        <w:trPr>
          <w:tblHeader/>
        </w:trPr>
        <w:tc>
          <w:tcPr>
            <w:tcW w:type="dxa" w:w="2425"/>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Yapı</w:t>
            </w:r>
          </w:p>
        </w:tc>
        <w:tc>
          <w:tcPr>
            <w:tcW w:type="dxa" w:w="3840"/>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Örnek</w:t>
            </w:r>
          </w:p>
        </w:tc>
        <w:tc>
          <w:tcPr>
            <w:tcW w:type="dxa" w:w="3841"/>
            <w:tcBorders>
              <w:top w:val="single" w:color="0F1E3C" w:sz="4"/>
              <w:left w:val="single" w:color="0F1E3C" w:sz="4"/>
              <w:bottom w:val="single" w:color="0F1E3C" w:sz="4"/>
              <w:right w:val="single" w:color="0F1E3C" w:sz="4"/>
            </w:tcBorders>
            <w:shd w:fill="0F1E3C" w:color="auto" w:val="clear"/>
            <w:tcMar>
              <w:top w:type="dxa" w:w="80"/>
              <w:left w:type="dxa" w:w="120"/>
              <w:bottom w:type="dxa" w:w="80"/>
              <w:right w:type="dxa" w:w="120"/>
            </w:tcMar>
          </w:tcPr>
          <w:p>
            <w:pPr>
              <w:spacing w:after="0" w:before="0" w:line="276"/>
            </w:pPr>
            <w:r>
              <w:rPr>
                <w:rFonts w:ascii="Calibri" w:cs="Calibri" w:eastAsia="Calibri" w:hAnsi="Calibri"/>
                <w:b/>
                <w:bCs/>
                <w:i w:val="false"/>
                <w:iCs w:val="false"/>
                <w:strike w:val="false"/>
                <w:color w:val="FFFFFF"/>
                <w:sz w:val="18"/>
                <w:szCs w:val="18"/>
              </w:rPr>
              <w:t xml:space="preserve">Türkçesi</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It is believed that...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It is believed that the virus originated in 2019.</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Virüsün 2019'da ortaya çıktığına inanılıyor.</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It is thought that...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It is thought that the climate will warm by 2°C.</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İklimin 2°C ısınacağı düşünülüyor.</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It is said that...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It is said that exercise reduces stress.</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Egzersizin stresi azalttığı söyleniyor.</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It is reported that...</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It is reported that unemployment has fallen.</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İşsizliğin düştüğü bildirildi.</w:t>
            </w:r>
          </w:p>
        </w:tc>
      </w:tr>
      <w:tr>
        <w:trPr>
          <w:cantSplit/>
        </w:trPr>
        <w:tc>
          <w:tcPr>
            <w:tcW w:type="dxa" w:w="2425"/>
            <w:tcBorders>
              <w:top w:val="single" w:color="E2E8F0" w:sz="4"/>
              <w:left w:val="single" w:color="E2E8F0" w:sz="4"/>
              <w:bottom w:val="single" w:color="E2E8F0" w:sz="4"/>
              <w:right w:val="single" w:color="E2E8F0" w:sz="4"/>
            </w:tcBorders>
            <w:shd w:fill="F8FAFC" w:color="auto" w:val="clear"/>
            <w:tcMar>
              <w:top w:type="dxa" w:w="80"/>
              <w:left w:type="dxa" w:w="120"/>
              <w:bottom w:type="dxa" w:w="80"/>
              <w:right w:type="dxa" w:w="120"/>
            </w:tcMar>
          </w:tcPr>
          <w:p>
            <w:pPr>
              <w:spacing w:after="20" w:before="0" w:line="276"/>
            </w:pPr>
            <w:r>
              <w:rPr>
                <w:rFonts w:ascii="Calibri" w:cs="Calibri" w:eastAsia="Calibri" w:hAnsi="Calibri"/>
                <w:b/>
                <w:bCs/>
                <w:i w:val="false"/>
                <w:iCs w:val="false"/>
                <w:strike w:val="false"/>
                <w:color w:val="0F1E3C"/>
                <w:sz w:val="19"/>
                <w:szCs w:val="19"/>
              </w:rPr>
              <w:t xml:space="preserve">Subject + is thought to...</w:t>
            </w:r>
          </w:p>
        </w:tc>
        <w:tc>
          <w:tcPr>
            <w:tcW w:type="dxa" w:w="3840"/>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The treatment </w:t>
            </w:r>
            <w:r>
              <w:rPr>
                <w:rFonts w:ascii="Calibri" w:cs="Calibri" w:eastAsia="Calibri" w:hAnsi="Calibri"/>
                <w:b/>
                <w:bCs/>
                <w:i w:val="false"/>
                <w:iCs w:val="false"/>
                <w:strike w:val="false"/>
                <w:sz w:val="19"/>
                <w:szCs w:val="19"/>
              </w:rPr>
              <w:t xml:space="preserve">is thought to be</w:t>
            </w:r>
            <w:r>
              <w:rPr>
                <w:rFonts w:ascii="Calibri" w:cs="Calibri" w:eastAsia="Calibri" w:hAnsi="Calibri"/>
                <w:b w:val="false"/>
                <w:bCs w:val="false"/>
                <w:i w:val="false"/>
                <w:iCs w:val="false"/>
                <w:strike w:val="false"/>
                <w:sz w:val="19"/>
                <w:szCs w:val="19"/>
              </w:rPr>
              <w:t xml:space="preserve"> effective.</w:t>
            </w:r>
          </w:p>
        </w:tc>
        <w:tc>
          <w:tcPr>
            <w:tcW w:type="dxa" w:w="3841"/>
            <w:tcBorders>
              <w:top w:val="single" w:color="E2E8F0" w:sz="4"/>
              <w:left w:val="single" w:color="E2E8F0" w:sz="4"/>
              <w:bottom w:val="single" w:color="E2E8F0" w:sz="4"/>
              <w:right w:val="single" w:color="E2E8F0" w:sz="4"/>
            </w:tcBorders>
            <w:tcMar>
              <w:top w:type="dxa" w:w="80"/>
              <w:left w:type="dxa" w:w="120"/>
              <w:bottom w:type="dxa" w:w="80"/>
              <w:right w:type="dxa" w:w="120"/>
            </w:tcMar>
          </w:tcPr>
          <w:p>
            <w:pPr>
              <w:spacing w:after="20" w:before="0" w:line="276"/>
            </w:pPr>
            <w:r>
              <w:rPr>
                <w:rFonts w:ascii="Calibri" w:cs="Calibri" w:eastAsia="Calibri" w:hAnsi="Calibri"/>
                <w:b w:val="false"/>
                <w:bCs w:val="false"/>
                <w:i w:val="false"/>
                <w:iCs w:val="false"/>
                <w:strike w:val="false"/>
                <w:sz w:val="19"/>
                <w:szCs w:val="19"/>
              </w:rPr>
              <w:t xml:space="preserve">Tedavinin etkili olduğu düşünülüyor.</w:t>
            </w:r>
          </w:p>
        </w:tc>
      </w:tr>
    </w:tbl>
    <w:p>
      <w:pPr>
        <w:spacing w:after="1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Pr>
        <w:tc>
          <w:tcPr>
            <w:tcW w:type="dxa" w:w="10106"/>
            <w:tcBorders>
              <w:top w:val="single" w:color="F0FDF4" w:sz="4"/>
              <w:left w:val="single" w:color="22C55E" w:sz="24"/>
              <w:bottom w:val="single" w:color="F0FDF4" w:sz="4"/>
              <w:right w:val="single" w:color="F0FDF4" w:sz="4"/>
            </w:tcBorders>
            <w:shd w:fill="F0FDF4" w:color="auto" w:val="clear"/>
            <w:tcMar>
              <w:top w:type="dxa" w:w="110"/>
              <w:left w:type="dxa" w:w="120"/>
              <w:bottom w:type="dxa" w:w="110"/>
              <w:right w:type="dxa" w:w="120"/>
            </w:tcMar>
          </w:tcPr>
          <w:p>
            <w:pPr>
              <w:spacing w:after="50" w:before="0" w:line="276"/>
            </w:pPr>
            <w:r>
              <w:rPr>
                <w:rFonts w:ascii="Calibri" w:cs="Calibri" w:eastAsia="Calibri" w:hAnsi="Calibri"/>
                <w:b/>
                <w:bCs/>
                <w:i w:val="false"/>
                <w:iCs w:val="false"/>
                <w:strike w:val="false"/>
                <w:color w:val="22C55E"/>
                <w:sz w:val="18"/>
                <w:szCs w:val="18"/>
              </w:rPr>
              <w:t xml:space="preserve">💡 TIP — İki yapı — aynı anlam</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It is believed that</w:t>
            </w:r>
            <w:r>
              <w:rPr>
                <w:rFonts w:ascii="Calibri" w:cs="Calibri" w:eastAsia="Calibri" w:hAnsi="Calibri"/>
                <w:b w:val="false"/>
                <w:bCs w:val="false"/>
                <w:i w:val="false"/>
                <w:iCs w:val="false"/>
                <w:strike w:val="false"/>
                <w:sz w:val="20"/>
                <w:szCs w:val="20"/>
              </w:rPr>
              <w:t xml:space="preserve"> people lived here 3,000 years ago.</w:t>
            </w:r>
          </w:p>
          <w:p>
            <w:pPr>
              <w:spacing w:after="30" w:before="0" w:line="276"/>
            </w:pPr>
            <w:r>
              <w:rPr>
                <w:rFonts w:ascii="Calibri" w:cs="Calibri" w:eastAsia="Calibri" w:hAnsi="Calibri"/>
                <w:b w:val="false"/>
                <w:bCs w:val="false"/>
                <w:i w:val="false"/>
                <w:iCs w:val="false"/>
                <w:strike w:val="false"/>
                <w:sz w:val="20"/>
                <w:szCs w:val="20"/>
              </w:rPr>
              <w:t xml:space="preserve">= </w:t>
            </w:r>
            <w:r>
              <w:rPr>
                <w:rFonts w:ascii="Calibri" w:cs="Calibri" w:eastAsia="Calibri" w:hAnsi="Calibri"/>
                <w:b/>
                <w:bCs/>
                <w:i w:val="false"/>
                <w:iCs w:val="false"/>
                <w:strike w:val="false"/>
                <w:sz w:val="20"/>
                <w:szCs w:val="20"/>
              </w:rPr>
              <w:t xml:space="preserve">People are believed to have lived</w:t>
            </w:r>
            <w:r>
              <w:rPr>
                <w:rFonts w:ascii="Calibri" w:cs="Calibri" w:eastAsia="Calibri" w:hAnsi="Calibri"/>
                <w:b w:val="false"/>
                <w:bCs w:val="false"/>
                <w:i w:val="false"/>
                <w:iCs w:val="false"/>
                <w:strike w:val="false"/>
                <w:sz w:val="20"/>
                <w:szCs w:val="20"/>
              </w:rPr>
              <w:t xml:space="preserve"> here 3,000 years ago.</w:t>
            </w:r>
          </w:p>
          <w:p>
            <w:pPr>
              <w:spacing w:after="30" w:before="0" w:line="276"/>
            </w:pPr>
            <w:r>
              <w:rPr>
                <w:rFonts w:ascii="Calibri" w:cs="Calibri" w:eastAsia="Calibri" w:hAnsi="Calibri"/>
                <w:b w:val="false"/>
                <w:bCs w:val="false"/>
                <w:i w:val="false"/>
                <w:iCs w:val="false"/>
                <w:strike w:val="false"/>
                <w:sz w:val="20"/>
                <w:szCs w:val="20"/>
              </w:rPr>
              <w:t xml:space="preserve">İkinci yapı daha kompakt ve akademik metinlerde tercih edilir. </w:t>
            </w:r>
          </w:p>
        </w:tc>
      </w:tr>
    </w:tbl>
    <w:p>
      <w:pPr>
        <w:spacing w:after="100" w:before="0" w:line="276"/>
      </w:pPr>
    </w:p>
    <w:p>
      <w:pPr>
        <w:spacing w:after="20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3</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Reading · Okuma</w:t>
            </w:r>
          </w:p>
        </w:tc>
      </w:tr>
    </w:tbl>
    <w:p>
      <w:pPr>
        <w:spacing w:after="100" w:before="0" w:line="276"/>
      </w:pPr>
    </w:p>
    <w:p>
      <w:pPr>
        <w:spacing w:after="100" w:before="0" w:line="276"/>
      </w:pPr>
      <w:r>
        <w:rPr>
          <w:rFonts w:ascii="Georgia" w:cs="Georgia" w:eastAsia="Georgia" w:hAnsi="Georgia"/>
          <w:b/>
          <w:bCs/>
          <w:color w:val="0F1E3C"/>
          <w:sz w:val="26"/>
          <w:szCs w:val="26"/>
        </w:rPr>
        <w:t xml:space="preserve">The Microbiome Revolution</w:t>
      </w:r>
    </w:p>
    <w:p>
      <w:pPr>
        <w:spacing w:after="120" w:before="0" w:line="320"/>
      </w:pPr>
      <w:r>
        <w:rPr>
          <w:rFonts w:ascii="Calibri" w:cs="Calibri" w:eastAsia="Calibri" w:hAnsi="Calibri"/>
          <w:b w:val="false"/>
          <w:bCs w:val="false"/>
          <w:i w:val="false"/>
          <w:iCs w:val="false"/>
          <w:strike w:val="false"/>
          <w:sz w:val="22"/>
          <w:szCs w:val="22"/>
        </w:rPr>
        <w:t xml:space="preserve">It </w:t>
      </w:r>
      <w:r>
        <w:rPr>
          <w:rFonts w:ascii="Calibri" w:cs="Calibri" w:eastAsia="Calibri" w:hAnsi="Calibri"/>
          <w:b/>
          <w:bCs/>
          <w:i w:val="false"/>
          <w:iCs w:val="false"/>
          <w:strike w:val="false"/>
          <w:sz w:val="22"/>
          <w:szCs w:val="22"/>
          <w:highlight w:val="yellow"/>
          <w:highlightCs w:val="yellow"/>
        </w:rPr>
        <w:t xml:space="preserve">has recently been established</w:t>
      </w:r>
      <w:r>
        <w:rPr>
          <w:rFonts w:ascii="Calibri" w:cs="Calibri" w:eastAsia="Calibri" w:hAnsi="Calibri"/>
          <w:b w:val="false"/>
          <w:bCs w:val="false"/>
          <w:i w:val="false"/>
          <w:iCs w:val="false"/>
          <w:strike w:val="false"/>
          <w:sz w:val="22"/>
          <w:szCs w:val="22"/>
        </w:rPr>
        <w:t xml:space="preserve"> that the human body contains roughly 38 trillion bacteria — about the same order as the number of human cells (around 30 trillion). These microorganisms, collectively known as the microbiome, </w:t>
      </w:r>
      <w:r>
        <w:rPr>
          <w:rFonts w:ascii="Calibri" w:cs="Calibri" w:eastAsia="Calibri" w:hAnsi="Calibri"/>
          <w:b/>
          <w:bCs/>
          <w:i w:val="false"/>
          <w:iCs w:val="false"/>
          <w:strike w:val="false"/>
          <w:sz w:val="22"/>
          <w:szCs w:val="22"/>
          <w:highlight w:val="yellow"/>
          <w:highlightCs w:val="yellow"/>
        </w:rPr>
        <w:t xml:space="preserve">have been shown</w:t>
      </w:r>
      <w:r>
        <w:rPr>
          <w:rFonts w:ascii="Calibri" w:cs="Calibri" w:eastAsia="Calibri" w:hAnsi="Calibri"/>
          <w:b w:val="false"/>
          <w:bCs w:val="false"/>
          <w:i w:val="false"/>
          <w:iCs w:val="false"/>
          <w:strike w:val="false"/>
          <w:sz w:val="22"/>
          <w:szCs w:val="22"/>
        </w:rPr>
        <w:t xml:space="preserve"> to influence digestion, immunity, and even mood and mental health.</w:t>
      </w:r>
    </w:p>
    <w:p>
      <w:pPr>
        <w:spacing w:after="120" w:before="0" w:line="320"/>
      </w:pPr>
      <w:r>
        <w:rPr>
          <w:rFonts w:ascii="Calibri" w:cs="Calibri" w:eastAsia="Calibri" w:hAnsi="Calibri"/>
          <w:b w:val="false"/>
          <w:bCs w:val="false"/>
          <w:i w:val="false"/>
          <w:iCs w:val="false"/>
          <w:strike w:val="false"/>
          <w:sz w:val="22"/>
          <w:szCs w:val="22"/>
        </w:rPr>
        <w:t xml:space="preserve">For decades, bacteria </w:t>
      </w:r>
      <w:r>
        <w:rPr>
          <w:rFonts w:ascii="Calibri" w:cs="Calibri" w:eastAsia="Calibri" w:hAnsi="Calibri"/>
          <w:b/>
          <w:bCs/>
          <w:i w:val="false"/>
          <w:iCs w:val="false"/>
          <w:strike w:val="false"/>
          <w:sz w:val="22"/>
          <w:szCs w:val="22"/>
          <w:highlight w:val="yellow"/>
          <w:highlightCs w:val="yellow"/>
        </w:rPr>
        <w:t xml:space="preserve">were regarded</w:t>
      </w:r>
      <w:r>
        <w:rPr>
          <w:rFonts w:ascii="Calibri" w:cs="Calibri" w:eastAsia="Calibri" w:hAnsi="Calibri"/>
          <w:b w:val="false"/>
          <w:bCs w:val="false"/>
          <w:i w:val="false"/>
          <w:iCs w:val="false"/>
          <w:strike w:val="false"/>
          <w:sz w:val="22"/>
          <w:szCs w:val="22"/>
        </w:rPr>
        <w:t xml:space="preserve"> simply as pathogens — things to </w:t>
      </w:r>
      <w:r>
        <w:rPr>
          <w:rFonts w:ascii="Calibri" w:cs="Calibri" w:eastAsia="Calibri" w:hAnsi="Calibri"/>
          <w:b/>
          <w:bCs/>
          <w:i w:val="false"/>
          <w:iCs w:val="false"/>
          <w:strike w:val="false"/>
          <w:sz w:val="22"/>
          <w:szCs w:val="22"/>
          <w:highlight w:val="yellow"/>
          <w:highlightCs w:val="yellow"/>
        </w:rPr>
        <w:t xml:space="preserve">be eliminated</w:t>
      </w:r>
      <w:r>
        <w:rPr>
          <w:rFonts w:ascii="Calibri" w:cs="Calibri" w:eastAsia="Calibri" w:hAnsi="Calibri"/>
          <w:b w:val="false"/>
          <w:bCs w:val="false"/>
          <w:i w:val="false"/>
          <w:iCs w:val="false"/>
          <w:strike w:val="false"/>
          <w:sz w:val="22"/>
          <w:szCs w:val="22"/>
        </w:rPr>
        <w:t xml:space="preserve">. This understanding </w:t>
      </w:r>
      <w:r>
        <w:rPr>
          <w:rFonts w:ascii="Calibri" w:cs="Calibri" w:eastAsia="Calibri" w:hAnsi="Calibri"/>
          <w:b/>
          <w:bCs/>
          <w:i w:val="false"/>
          <w:iCs w:val="false"/>
          <w:strike w:val="false"/>
          <w:sz w:val="22"/>
          <w:szCs w:val="22"/>
          <w:highlight w:val="yellow"/>
          <w:highlightCs w:val="yellow"/>
        </w:rPr>
        <w:t xml:space="preserve">has been completely revised</w:t>
      </w:r>
      <w:r>
        <w:rPr>
          <w:rFonts w:ascii="Calibri" w:cs="Calibri" w:eastAsia="Calibri" w:hAnsi="Calibri"/>
          <w:b w:val="false"/>
          <w:bCs w:val="false"/>
          <w:i w:val="false"/>
          <w:iCs w:val="false"/>
          <w:strike w:val="false"/>
          <w:sz w:val="22"/>
          <w:szCs w:val="22"/>
        </w:rPr>
        <w:t xml:space="preserve">. A groundbreaking new field — psychobiotics — </w:t>
      </w:r>
      <w:r>
        <w:rPr>
          <w:rFonts w:ascii="Calibri" w:cs="Calibri" w:eastAsia="Calibri" w:hAnsi="Calibri"/>
          <w:b/>
          <w:bCs/>
          <w:i w:val="false"/>
          <w:iCs w:val="false"/>
          <w:strike w:val="false"/>
          <w:sz w:val="22"/>
          <w:szCs w:val="22"/>
          <w:highlight w:val="yellow"/>
          <w:highlightCs w:val="yellow"/>
        </w:rPr>
        <w:t xml:space="preserve">is being developed</w:t>
      </w:r>
      <w:r>
        <w:rPr>
          <w:rFonts w:ascii="Calibri" w:cs="Calibri" w:eastAsia="Calibri" w:hAnsi="Calibri"/>
          <w:b w:val="false"/>
          <w:bCs w:val="false"/>
          <w:i w:val="false"/>
          <w:iCs w:val="false"/>
          <w:strike w:val="false"/>
          <w:sz w:val="22"/>
          <w:szCs w:val="22"/>
        </w:rPr>
        <w:t xml:space="preserve">. Links </w:t>
      </w:r>
      <w:r>
        <w:rPr>
          <w:rFonts w:ascii="Calibri" w:cs="Calibri" w:eastAsia="Calibri" w:hAnsi="Calibri"/>
          <w:b/>
          <w:bCs/>
          <w:i w:val="false"/>
          <w:iCs w:val="false"/>
          <w:strike w:val="false"/>
          <w:sz w:val="22"/>
          <w:szCs w:val="22"/>
          <w:highlight w:val="yellow"/>
          <w:highlightCs w:val="yellow"/>
        </w:rPr>
        <w:t xml:space="preserve">have been found</w:t>
      </w:r>
      <w:r>
        <w:rPr>
          <w:rFonts w:ascii="Calibri" w:cs="Calibri" w:eastAsia="Calibri" w:hAnsi="Calibri"/>
          <w:b w:val="false"/>
          <w:bCs w:val="false"/>
          <w:i w:val="false"/>
          <w:iCs w:val="false"/>
          <w:strike w:val="false"/>
          <w:sz w:val="22"/>
          <w:szCs w:val="22"/>
        </w:rPr>
        <w:t xml:space="preserve"> between gut bacteria and depression, anxiety, and cognitive performance — so far mostly in animal studies.</w:t>
      </w:r>
    </w:p>
    <w:p>
      <w:pPr>
        <w:spacing w:after="120" w:before="0" w:line="320"/>
      </w:pPr>
      <w:r>
        <w:rPr>
          <w:rFonts w:ascii="Calibri" w:cs="Calibri" w:eastAsia="Calibri" w:hAnsi="Calibri"/>
          <w:b w:val="false"/>
          <w:bCs w:val="false"/>
          <w:i w:val="false"/>
          <w:iCs w:val="false"/>
          <w:strike w:val="false"/>
          <w:sz w:val="22"/>
          <w:szCs w:val="22"/>
        </w:rPr>
        <w:t xml:space="preserve">The term "psychobiotic" </w:t>
      </w:r>
      <w:r>
        <w:rPr>
          <w:rFonts w:ascii="Calibri" w:cs="Calibri" w:eastAsia="Calibri" w:hAnsi="Calibri"/>
          <w:b/>
          <w:bCs/>
          <w:i w:val="false"/>
          <w:iCs w:val="false"/>
          <w:strike w:val="false"/>
          <w:sz w:val="22"/>
          <w:szCs w:val="22"/>
          <w:highlight w:val="yellow"/>
          <w:highlightCs w:val="yellow"/>
        </w:rPr>
        <w:t xml:space="preserve">was first put forward</w:t>
      </w:r>
      <w:r>
        <w:rPr>
          <w:rFonts w:ascii="Calibri" w:cs="Calibri" w:eastAsia="Calibri" w:hAnsi="Calibri"/>
          <w:b w:val="false"/>
          <w:bCs w:val="false"/>
          <w:i w:val="false"/>
          <w:iCs w:val="false"/>
          <w:strike w:val="false"/>
          <w:sz w:val="22"/>
          <w:szCs w:val="22"/>
        </w:rPr>
        <w:t xml:space="preserve"> by researchers in Cork, Ireland, in 2013. At first, the idea </w:t>
      </w:r>
      <w:r>
        <w:rPr>
          <w:rFonts w:ascii="Calibri" w:cs="Calibri" w:eastAsia="Calibri" w:hAnsi="Calibri"/>
          <w:b/>
          <w:bCs/>
          <w:i w:val="false"/>
          <w:iCs w:val="false"/>
          <w:strike w:val="false"/>
          <w:sz w:val="22"/>
          <w:szCs w:val="22"/>
          <w:highlight w:val="yellow"/>
          <w:highlightCs w:val="yellow"/>
        </w:rPr>
        <w:t xml:space="preserve">was treated</w:t>
      </w:r>
      <w:r>
        <w:rPr>
          <w:rFonts w:ascii="Calibri" w:cs="Calibri" w:eastAsia="Calibri" w:hAnsi="Calibri"/>
          <w:b w:val="false"/>
          <w:bCs w:val="false"/>
          <w:i w:val="false"/>
          <w:iCs w:val="false"/>
          <w:strike w:val="false"/>
          <w:sz w:val="22"/>
          <w:szCs w:val="22"/>
        </w:rPr>
        <w:t xml:space="preserve"> with scepticism by many scientists. Since then, many of the animal findings </w:t>
      </w:r>
      <w:r>
        <w:rPr>
          <w:rFonts w:ascii="Calibri" w:cs="Calibri" w:eastAsia="Calibri" w:hAnsi="Calibri"/>
          <w:b/>
          <w:bCs/>
          <w:i w:val="false"/>
          <w:iCs w:val="false"/>
          <w:strike w:val="false"/>
          <w:sz w:val="22"/>
          <w:szCs w:val="22"/>
          <w:highlight w:val="yellow"/>
          <w:highlightCs w:val="yellow"/>
        </w:rPr>
        <w:t xml:space="preserve">have been replicated</w:t>
      </w:r>
      <w:r>
        <w:rPr>
          <w:rFonts w:ascii="Calibri" w:cs="Calibri" w:eastAsia="Calibri" w:hAnsi="Calibri"/>
          <w:b w:val="false"/>
          <w:bCs w:val="false"/>
          <w:i w:val="false"/>
          <w:iCs w:val="false"/>
          <w:strike w:val="false"/>
          <w:sz w:val="22"/>
          <w:szCs w:val="22"/>
        </w:rPr>
        <w:t xml:space="preserve">, although evidence from human trials </w:t>
      </w:r>
      <w:r>
        <w:rPr>
          <w:rFonts w:ascii="Calibri" w:cs="Calibri" w:eastAsia="Calibri" w:hAnsi="Calibri"/>
          <w:b/>
          <w:bCs/>
          <w:i w:val="false"/>
          <w:iCs w:val="false"/>
          <w:strike w:val="false"/>
          <w:sz w:val="22"/>
          <w:szCs w:val="22"/>
          <w:highlight w:val="yellow"/>
          <w:highlightCs w:val="yellow"/>
        </w:rPr>
        <w:t xml:space="preserve">is still considered</w:t>
      </w:r>
      <w:r>
        <w:rPr>
          <w:rFonts w:ascii="Calibri" w:cs="Calibri" w:eastAsia="Calibri" w:hAnsi="Calibri"/>
          <w:b w:val="false"/>
          <w:bCs w:val="false"/>
          <w:i w:val="false"/>
          <w:iCs w:val="false"/>
          <w:strike w:val="false"/>
          <w:sz w:val="22"/>
          <w:szCs w:val="22"/>
        </w:rPr>
        <w:t xml:space="preserve"> limited.</w:t>
      </w:r>
    </w:p>
    <w:p>
      <w:pPr>
        <w:spacing w:after="120" w:before="0" w:line="320"/>
      </w:pPr>
      <w:r>
        <w:rPr>
          <w:rFonts w:ascii="Calibri" w:cs="Calibri" w:eastAsia="Calibri" w:hAnsi="Calibri"/>
          <w:b w:val="false"/>
          <w:bCs w:val="false"/>
          <w:i w:val="false"/>
          <w:iCs w:val="false"/>
          <w:strike w:val="false"/>
          <w:sz w:val="22"/>
          <w:szCs w:val="22"/>
        </w:rPr>
        <w:t xml:space="preserve">It </w:t>
      </w:r>
      <w:r>
        <w:rPr>
          <w:rFonts w:ascii="Calibri" w:cs="Calibri" w:eastAsia="Calibri" w:hAnsi="Calibri"/>
          <w:b/>
          <w:bCs/>
          <w:i w:val="false"/>
          <w:iCs w:val="false"/>
          <w:strike w:val="false"/>
          <w:sz w:val="22"/>
          <w:szCs w:val="22"/>
          <w:highlight w:val="yellow"/>
          <w:highlightCs w:val="yellow"/>
        </w:rPr>
        <w:t xml:space="preserve">is now widely believed</w:t>
      </w:r>
      <w:r>
        <w:rPr>
          <w:rFonts w:ascii="Calibri" w:cs="Calibri" w:eastAsia="Calibri" w:hAnsi="Calibri"/>
          <w:b w:val="false"/>
          <w:bCs w:val="false"/>
          <w:i w:val="false"/>
          <w:iCs w:val="false"/>
          <w:strike w:val="false"/>
          <w:sz w:val="22"/>
          <w:szCs w:val="22"/>
        </w:rPr>
        <w:t xml:space="preserve"> that diet plays a major role in shaping the microbiome. Processed food and antibiotics </w:t>
      </w:r>
      <w:r>
        <w:rPr>
          <w:rFonts w:ascii="Calibri" w:cs="Calibri" w:eastAsia="Calibri" w:hAnsi="Calibri"/>
          <w:b/>
          <w:bCs/>
          <w:i w:val="false"/>
          <w:iCs w:val="false"/>
          <w:strike w:val="false"/>
          <w:sz w:val="22"/>
          <w:szCs w:val="22"/>
          <w:highlight w:val="yellow"/>
          <w:highlightCs w:val="yellow"/>
        </w:rPr>
        <w:t xml:space="preserve">are thought to disrupt</w:t>
      </w:r>
      <w:r>
        <w:rPr>
          <w:rFonts w:ascii="Calibri" w:cs="Calibri" w:eastAsia="Calibri" w:hAnsi="Calibri"/>
          <w:b w:val="false"/>
          <w:bCs w:val="false"/>
          <w:i w:val="false"/>
          <w:iCs w:val="false"/>
          <w:strike w:val="false"/>
          <w:sz w:val="22"/>
          <w:szCs w:val="22"/>
        </w:rPr>
        <w:t xml:space="preserve"> the gut ecosystem significantly. Whether probiotic supplements can genuinely help </w:t>
      </w:r>
      <w:r>
        <w:rPr>
          <w:rFonts w:ascii="Calibri" w:cs="Calibri" w:eastAsia="Calibri" w:hAnsi="Calibri"/>
          <w:b/>
          <w:bCs/>
          <w:i w:val="false"/>
          <w:iCs w:val="false"/>
          <w:strike w:val="false"/>
          <w:sz w:val="22"/>
          <w:szCs w:val="22"/>
          <w:highlight w:val="yellow"/>
          <w:highlightCs w:val="yellow"/>
        </w:rPr>
        <w:t xml:space="preserve">remains to be established</w:t>
      </w:r>
      <w:r>
        <w:rPr>
          <w:rFonts w:ascii="Calibri" w:cs="Calibri" w:eastAsia="Calibri" w:hAnsi="Calibri"/>
          <w:b w:val="false"/>
          <w:bCs w:val="false"/>
          <w:i w:val="false"/>
          <w:iCs w:val="false"/>
          <w:strike w:val="false"/>
          <w:sz w:val="22"/>
          <w:szCs w:val="22"/>
        </w:rPr>
        <w:t xml:space="preserve"> by further research.</w:t>
      </w:r>
    </w:p>
    <w:p>
      <w:pPr>
        <w:spacing w:after="120" w:before="0" w:line="320"/>
      </w:pPr>
      <w:r>
        <w:rPr>
          <w:rFonts w:ascii="Calibri" w:cs="Calibri" w:eastAsia="Calibri" w:hAnsi="Calibri"/>
          <w:b w:val="false"/>
          <w:bCs w:val="false"/>
          <w:i w:val="false"/>
          <w:iCs w:val="false"/>
          <w:strike w:val="false"/>
          <w:sz w:val="22"/>
          <w:szCs w:val="22"/>
        </w:rPr>
        <w:t xml:space="preserve">More funding </w:t>
      </w:r>
      <w:r>
        <w:rPr>
          <w:rFonts w:ascii="Calibri" w:cs="Calibri" w:eastAsia="Calibri" w:hAnsi="Calibri"/>
          <w:b/>
          <w:bCs/>
          <w:i w:val="false"/>
          <w:iCs w:val="false"/>
          <w:strike w:val="false"/>
          <w:sz w:val="22"/>
          <w:szCs w:val="22"/>
          <w:highlight w:val="yellow"/>
          <w:highlightCs w:val="yellow"/>
        </w:rPr>
        <w:t xml:space="preserve">must be directed</w:t>
      </w:r>
      <w:r>
        <w:rPr>
          <w:rFonts w:ascii="Calibri" w:cs="Calibri" w:eastAsia="Calibri" w:hAnsi="Calibri"/>
          <w:b w:val="false"/>
          <w:bCs w:val="false"/>
          <w:i w:val="false"/>
          <w:iCs w:val="false"/>
          <w:strike w:val="false"/>
          <w:sz w:val="22"/>
          <w:szCs w:val="22"/>
        </w:rPr>
        <w:t xml:space="preserve"> towards this field. The results, experts agree, </w:t>
      </w:r>
      <w:r>
        <w:rPr>
          <w:rFonts w:ascii="Calibri" w:cs="Calibri" w:eastAsia="Calibri" w:hAnsi="Calibri"/>
          <w:b/>
          <w:bCs/>
          <w:i w:val="false"/>
          <w:iCs w:val="false"/>
          <w:strike w:val="false"/>
          <w:sz w:val="22"/>
          <w:szCs w:val="22"/>
          <w:highlight w:val="yellow"/>
          <w:highlightCs w:val="yellow"/>
        </w:rPr>
        <w:t xml:space="preserve">could prove</w:t>
      </w:r>
      <w:r>
        <w:rPr>
          <w:rFonts w:ascii="Calibri" w:cs="Calibri" w:eastAsia="Calibri" w:hAnsi="Calibri"/>
          <w:b w:val="false"/>
          <w:bCs w:val="false"/>
          <w:i w:val="false"/>
          <w:iCs w:val="false"/>
          <w:strike w:val="false"/>
          <w:sz w:val="22"/>
          <w:szCs w:val="22"/>
        </w:rPr>
        <w:t xml:space="preserve"> transformative for our understanding of mental health.</w:t>
      </w:r>
    </w:p>
    <w:p>
      <w:pPr>
        <w:spacing w:after="40" w:before="0" w:line="276"/>
      </w:pPr>
      <w:r>
        <w:rPr>
          <w:rFonts w:ascii="Calibri" w:cs="Calibri" w:eastAsia="Calibri" w:hAnsi="Calibri"/>
          <w:b w:val="false"/>
          <w:bCs w:val="false"/>
          <w:i/>
          <w:iCs/>
          <w:strike w:val="false"/>
          <w:color w:val="64748B"/>
          <w:sz w:val="17"/>
          <w:szCs w:val="17"/>
        </w:rPr>
        <w:t xml:space="preserve">ℹ Gerçek olay ve araştırmalara dayanır; ders amacıyla sadeleştirilmiştir.</w:t>
      </w:r>
    </w:p>
    <w:p>
      <w:pPr>
        <w:keepNext/>
        <w:spacing w:after="20" w:before="0" w:line="276"/>
      </w:pPr>
      <w:r>
        <w:rPr>
          <w:rFonts w:ascii="Calibri" w:cs="Calibri" w:eastAsia="Calibri" w:hAnsi="Calibri"/>
          <w:b/>
          <w:bCs/>
          <w:i w:val="false"/>
          <w:iCs w:val="false"/>
          <w:strike w:val="false"/>
          <w:color w:val="0F1E3C"/>
          <w:sz w:val="17"/>
          <w:szCs w:val="17"/>
        </w:rPr>
        <w:t xml:space="preserve">Kaynaklar:</w:t>
      </w:r>
    </w:p>
    <w:p>
      <w:pPr>
        <w:spacing w:after="20" w:before="0" w:line="276"/>
      </w:pPr>
      <w:r>
        <w:rPr>
          <w:rFonts w:ascii="Calibri" w:cs="Calibri" w:eastAsia="Calibri" w:hAnsi="Calibri"/>
          <w:b w:val="false"/>
          <w:bCs w:val="false"/>
          <w:i w:val="false"/>
          <w:iCs w:val="false"/>
          <w:strike w:val="false"/>
          <w:color w:val="64748B"/>
          <w:sz w:val="16"/>
          <w:szCs w:val="16"/>
        </w:rPr>
        <w:t xml:space="preserve">• Sender, Fuchs &amp; Milo (2016), PLOS Biology — Revised estimates — </w:t>
      </w:r>
      <w:hyperlink w:history="1" r:id="rIdi_nb_lfgzcvy-spxyfghm">
        <w:r>
          <w:rPr>
            <w:rFonts w:ascii="Calibri" w:cs="Calibri" w:eastAsia="Calibri" w:hAnsi="Calibri"/>
            <w:color w:val="1D4ED8"/>
            <w:sz w:val="16"/>
            <w:szCs w:val="16"/>
            <w:u w:val="single"/>
          </w:rPr>
          <w:t xml:space="preserve">https://journals.plos.org/plosbiology/article?id=10.1371/journal.pbio.1002533</w:t>
        </w:r>
      </w:hyperlink>
    </w:p>
    <w:p>
      <w:pPr>
        <w:spacing w:after="20" w:before="0" w:line="276"/>
      </w:pPr>
      <w:r>
        <w:rPr>
          <w:rFonts w:ascii="Calibri" w:cs="Calibri" w:eastAsia="Calibri" w:hAnsi="Calibri"/>
          <w:b w:val="false"/>
          <w:bCs w:val="false"/>
          <w:i w:val="false"/>
          <w:iCs w:val="false"/>
          <w:strike w:val="false"/>
          <w:color w:val="64748B"/>
          <w:sz w:val="16"/>
          <w:szCs w:val="16"/>
        </w:rPr>
        <w:t xml:space="preserve">• Dinan, Stanton &amp; Cryan (2013), Biological Psychiatry — Psychobiotics — </w:t>
      </w:r>
      <w:hyperlink w:history="1" r:id="rIdints50p63qpxynhuxuma6">
        <w:r>
          <w:rPr>
            <w:rFonts w:ascii="Calibri" w:cs="Calibri" w:eastAsia="Calibri" w:hAnsi="Calibri"/>
            <w:color w:val="1D4ED8"/>
            <w:sz w:val="16"/>
            <w:szCs w:val="16"/>
            <w:u w:val="single"/>
          </w:rPr>
          <w:t xml:space="preserve">https://www.biologicalpsychiatryjournal.com/article/S0006-3223(13)00408-3/abstract</w:t>
        </w:r>
      </w:hyperlink>
    </w:p>
    <w:p>
      <w:pPr>
        <w:keepNext/>
        <w:spacing w:after="60" w:before="120" w:line="276"/>
      </w:pPr>
      <w:r>
        <w:rPr>
          <w:rFonts w:ascii="Calibri" w:cs="Calibri" w:eastAsia="Calibri" w:hAnsi="Calibri"/>
          <w:b/>
          <w:bCs/>
          <w:i w:val="false"/>
          <w:iCs w:val="false"/>
          <w:strike w:val="false"/>
          <w:color w:val="0F1E3C"/>
          <w:sz w:val="21"/>
          <w:szCs w:val="21"/>
        </w:rPr>
        <w:t xml:space="preserve">Comprehension Questions</w:t>
      </w:r>
    </w:p>
    <w:p>
      <w:pPr>
        <w:keepNext/>
        <w:spacing w:after="0" w:before="80" w:line="276"/>
      </w:pPr>
      <w:r>
        <w:rPr>
          <w:rFonts w:ascii="Calibri" w:cs="Calibri" w:eastAsia="Calibri" w:hAnsi="Calibri"/>
          <w:b/>
          <w:bCs/>
          <w:i w:val="false"/>
          <w:iCs w:val="false"/>
          <w:strike w:val="false"/>
          <w:sz w:val="20"/>
          <w:szCs w:val="20"/>
        </w:rPr>
        <w:t xml:space="preserve">1. How many bacteria does the human body contain?</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2. What is 'psychobiotics'?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3. How was the idea initially received, and how has this changed?</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keepNext/>
        <w:spacing w:after="0" w:before="80" w:line="276"/>
      </w:pPr>
      <w:r>
        <w:rPr>
          <w:rFonts w:ascii="Calibri" w:cs="Calibri" w:eastAsia="Calibri" w:hAnsi="Calibri"/>
          <w:b/>
          <w:bCs/>
          <w:i w:val="false"/>
          <w:iCs w:val="false"/>
          <w:strike w:val="false"/>
          <w:sz w:val="20"/>
          <w:szCs w:val="20"/>
        </w:rPr>
        <w:t xml:space="preserve">4. Find 4 passive structures in the text from different tenses.</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4</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Exercises · Alıştırmalar</w:t>
            </w:r>
          </w:p>
        </w:tc>
      </w:tr>
    </w:tbl>
    <w:p>
      <w:pPr>
        <w:spacing w:after="6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Doğru seçeneği işaretle.</w:t>
      </w:r>
    </w:p>
    <w:p>
      <w:pPr>
        <w:keepNext/>
        <w:spacing w:after="20" w:before="80" w:line="276"/>
      </w:pPr>
      <w:r>
        <w:rPr>
          <w:rFonts w:ascii="Calibri" w:cs="Calibri" w:eastAsia="Calibri" w:hAnsi="Calibri"/>
          <w:b/>
          <w:bCs/>
          <w:i w:val="false"/>
          <w:iCs w:val="false"/>
          <w:strike w:val="false"/>
          <w:color w:val="5B21B6"/>
          <w:sz w:val="21"/>
          <w:szCs w:val="21"/>
        </w:rPr>
        <w:t xml:space="preserve">1. </w:t>
      </w:r>
      <w:r>
        <w:rPr>
          <w:rFonts w:ascii="Calibri" w:cs="Calibri" w:eastAsia="Calibri" w:hAnsi="Calibri"/>
          <w:b w:val="false"/>
          <w:bCs w:val="false"/>
          <w:i w:val="false"/>
          <w:iCs w:val="false"/>
          <w:strike w:val="false"/>
          <w:sz w:val="21"/>
          <w:szCs w:val="21"/>
        </w:rPr>
        <w:t xml:space="preserve">It ___ that the microbiome affects mental health.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established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 been established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establish     </w:t>
      </w:r>
    </w:p>
    <w:p>
      <w:pPr>
        <w:keepNext/>
        <w:spacing w:after="20" w:before="80" w:line="276"/>
      </w:pPr>
      <w:r>
        <w:rPr>
          <w:rFonts w:ascii="Calibri" w:cs="Calibri" w:eastAsia="Calibri" w:hAnsi="Calibri"/>
          <w:b/>
          <w:bCs/>
          <w:i w:val="false"/>
          <w:iCs w:val="false"/>
          <w:strike w:val="false"/>
          <w:color w:val="5B21B6"/>
          <w:sz w:val="21"/>
          <w:szCs w:val="21"/>
        </w:rPr>
        <w:t xml:space="preserve">2. </w:t>
      </w:r>
      <w:r>
        <w:rPr>
          <w:rFonts w:ascii="Calibri" w:cs="Calibri" w:eastAsia="Calibri" w:hAnsi="Calibri"/>
          <w:b w:val="false"/>
          <w:bCs w:val="false"/>
          <w:i w:val="false"/>
          <w:iCs w:val="false"/>
          <w:strike w:val="false"/>
          <w:sz w:val="21"/>
          <w:szCs w:val="21"/>
        </w:rPr>
        <w:t xml:space="preserve">New treatments ___ currently in several labs.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are developed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are being developed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have developed     </w:t>
      </w:r>
    </w:p>
    <w:p>
      <w:pPr>
        <w:keepNext/>
        <w:spacing w:after="20" w:before="80" w:line="276"/>
      </w:pPr>
      <w:r>
        <w:rPr>
          <w:rFonts w:ascii="Calibri" w:cs="Calibri" w:eastAsia="Calibri" w:hAnsi="Calibri"/>
          <w:b/>
          <w:bCs/>
          <w:i w:val="false"/>
          <w:iCs w:val="false"/>
          <w:strike w:val="false"/>
          <w:color w:val="5B21B6"/>
          <w:sz w:val="21"/>
          <w:szCs w:val="21"/>
        </w:rPr>
        <w:t xml:space="preserve">3. </w:t>
      </w:r>
      <w:r>
        <w:rPr>
          <w:rFonts w:ascii="Calibri" w:cs="Calibri" w:eastAsia="Calibri" w:hAnsi="Calibri"/>
          <w:b w:val="false"/>
          <w:bCs w:val="false"/>
          <w:i w:val="false"/>
          <w:iCs w:val="false"/>
          <w:strike w:val="false"/>
          <w:sz w:val="21"/>
          <w:szCs w:val="21"/>
        </w:rPr>
        <w:t xml:space="preserve">The link between gut and brain ___ by researchers.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has confirmed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 been confirmed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confirmed     </w:t>
      </w:r>
    </w:p>
    <w:p>
      <w:pPr>
        <w:keepNext/>
        <w:spacing w:after="20" w:before="80" w:line="276"/>
      </w:pPr>
      <w:r>
        <w:rPr>
          <w:rFonts w:ascii="Calibri" w:cs="Calibri" w:eastAsia="Calibri" w:hAnsi="Calibri"/>
          <w:b/>
          <w:bCs/>
          <w:i w:val="false"/>
          <w:iCs w:val="false"/>
          <w:strike w:val="false"/>
          <w:color w:val="5B21B6"/>
          <w:sz w:val="21"/>
          <w:szCs w:val="21"/>
        </w:rPr>
        <w:t xml:space="preserve">4. </w:t>
      </w:r>
      <w:r>
        <w:rPr>
          <w:rFonts w:ascii="Calibri" w:cs="Calibri" w:eastAsia="Calibri" w:hAnsi="Calibri"/>
          <w:b w:val="false"/>
          <w:bCs w:val="false"/>
          <w:i w:val="false"/>
          <w:iCs w:val="false"/>
          <w:strike w:val="false"/>
          <w:sz w:val="21"/>
          <w:szCs w:val="21"/>
        </w:rPr>
        <w:t xml:space="preserve">Exercise ___ to reduce stress and improve mood.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believes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believed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believed     </w:t>
      </w:r>
    </w:p>
    <w:p>
      <w:pPr>
        <w:keepNext/>
        <w:spacing w:after="20" w:before="80" w:line="276"/>
      </w:pPr>
      <w:r>
        <w:rPr>
          <w:rFonts w:ascii="Calibri" w:cs="Calibri" w:eastAsia="Calibri" w:hAnsi="Calibri"/>
          <w:b/>
          <w:bCs/>
          <w:i w:val="false"/>
          <w:iCs w:val="false"/>
          <w:strike w:val="false"/>
          <w:color w:val="5B21B6"/>
          <w:sz w:val="21"/>
          <w:szCs w:val="21"/>
        </w:rPr>
        <w:t xml:space="preserve">5. </w:t>
      </w:r>
      <w:r>
        <w:rPr>
          <w:rFonts w:ascii="Calibri" w:cs="Calibri" w:eastAsia="Calibri" w:hAnsi="Calibri"/>
          <w:b w:val="false"/>
          <w:bCs w:val="false"/>
          <w:i w:val="false"/>
          <w:iCs w:val="false"/>
          <w:strike w:val="false"/>
          <w:sz w:val="21"/>
          <w:szCs w:val="21"/>
        </w:rPr>
        <w:t xml:space="preserve">Bacteria ___ as simple pathogens for centuries.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regarded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have regarded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were regarded     </w:t>
      </w:r>
    </w:p>
    <w:p>
      <w:pPr>
        <w:keepNext/>
        <w:spacing w:after="20" w:before="80" w:line="276"/>
      </w:pPr>
      <w:r>
        <w:rPr>
          <w:rFonts w:ascii="Calibri" w:cs="Calibri" w:eastAsia="Calibri" w:hAnsi="Calibri"/>
          <w:b/>
          <w:bCs/>
          <w:i w:val="false"/>
          <w:iCs w:val="false"/>
          <w:strike w:val="false"/>
          <w:color w:val="5B21B6"/>
          <w:sz w:val="21"/>
          <w:szCs w:val="21"/>
        </w:rPr>
        <w:t xml:space="preserve">6. </w:t>
      </w:r>
      <w:r>
        <w:rPr>
          <w:rFonts w:ascii="Calibri" w:cs="Calibri" w:eastAsia="Calibri" w:hAnsi="Calibri"/>
          <w:b w:val="false"/>
          <w:bCs w:val="false"/>
          <w:i w:val="false"/>
          <w:iCs w:val="false"/>
          <w:strike w:val="false"/>
          <w:sz w:val="21"/>
          <w:szCs w:val="21"/>
        </w:rPr>
        <w:t xml:space="preserve">It ___ that diet plays a major role in gut health.</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now widely believes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now widely believing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now widely believed     </w:t>
      </w:r>
    </w:p>
    <w:p>
      <w:pPr>
        <w:keepNext/>
        <w:spacing w:after="20" w:before="80" w:line="276"/>
      </w:pPr>
      <w:r>
        <w:rPr>
          <w:rFonts w:ascii="Calibri" w:cs="Calibri" w:eastAsia="Calibri" w:hAnsi="Calibri"/>
          <w:b/>
          <w:bCs/>
          <w:i w:val="false"/>
          <w:iCs w:val="false"/>
          <w:strike w:val="false"/>
          <w:color w:val="5B21B6"/>
          <w:sz w:val="21"/>
          <w:szCs w:val="21"/>
        </w:rPr>
        <w:t xml:space="preserve">7. </w:t>
      </w:r>
      <w:r>
        <w:rPr>
          <w:rFonts w:ascii="Calibri" w:cs="Calibri" w:eastAsia="Calibri" w:hAnsi="Calibri"/>
          <w:b w:val="false"/>
          <w:bCs w:val="false"/>
          <w:i w:val="false"/>
          <w:iCs w:val="false"/>
          <w:strike w:val="false"/>
          <w:sz w:val="21"/>
          <w:szCs w:val="21"/>
        </w:rPr>
        <w:t xml:space="preserve">The theory ___ by Irish researchers in 2013.</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put forward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was put forward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put forward     </w:t>
      </w:r>
    </w:p>
    <w:p>
      <w:pPr>
        <w:keepNext/>
        <w:spacing w:after="20" w:before="80" w:line="276"/>
      </w:pPr>
      <w:r>
        <w:rPr>
          <w:rFonts w:ascii="Calibri" w:cs="Calibri" w:eastAsia="Calibri" w:hAnsi="Calibri"/>
          <w:b/>
          <w:bCs/>
          <w:i w:val="false"/>
          <w:iCs w:val="false"/>
          <w:strike w:val="false"/>
          <w:color w:val="5B21B6"/>
          <w:sz w:val="21"/>
          <w:szCs w:val="21"/>
        </w:rPr>
        <w:t xml:space="preserve">8. </w:t>
      </w:r>
      <w:r>
        <w:rPr>
          <w:rFonts w:ascii="Calibri" w:cs="Calibri" w:eastAsia="Calibri" w:hAnsi="Calibri"/>
          <w:b w:val="false"/>
          <w:bCs w:val="false"/>
          <w:i w:val="false"/>
          <w:iCs w:val="false"/>
          <w:strike w:val="false"/>
          <w:sz w:val="21"/>
          <w:szCs w:val="21"/>
        </w:rPr>
        <w:t xml:space="preserve">Strong evidence ___ to support the hypothesis.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found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found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has been found     </w:t>
      </w:r>
    </w:p>
    <w:p>
      <w:pPr>
        <w:keepNext/>
        <w:spacing w:after="20" w:before="80" w:line="276"/>
      </w:pPr>
      <w:r>
        <w:rPr>
          <w:rFonts w:ascii="Calibri" w:cs="Calibri" w:eastAsia="Calibri" w:hAnsi="Calibri"/>
          <w:b/>
          <w:bCs/>
          <w:i w:val="false"/>
          <w:iCs w:val="false"/>
          <w:strike w:val="false"/>
          <w:color w:val="5B21B6"/>
          <w:sz w:val="21"/>
          <w:szCs w:val="21"/>
        </w:rPr>
        <w:t xml:space="preserve">9. </w:t>
      </w:r>
      <w:r>
        <w:rPr>
          <w:rFonts w:ascii="Calibri" w:cs="Calibri" w:eastAsia="Calibri" w:hAnsi="Calibri"/>
          <w:b w:val="false"/>
          <w:bCs w:val="false"/>
          <w:i w:val="false"/>
          <w:iCs w:val="false"/>
          <w:strike w:val="false"/>
          <w:sz w:val="21"/>
          <w:szCs w:val="21"/>
        </w:rPr>
        <w:t xml:space="preserve">The results ___ in a peer-reviewed journal.</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published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were published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have been publish     </w:t>
      </w:r>
    </w:p>
    <w:p>
      <w:pPr>
        <w:keepNext/>
        <w:spacing w:after="20" w:before="80" w:line="276"/>
      </w:pPr>
      <w:r>
        <w:rPr>
          <w:rFonts w:ascii="Calibri" w:cs="Calibri" w:eastAsia="Calibri" w:hAnsi="Calibri"/>
          <w:b/>
          <w:bCs/>
          <w:i w:val="false"/>
          <w:iCs w:val="false"/>
          <w:strike w:val="false"/>
          <w:color w:val="5B21B6"/>
          <w:sz w:val="21"/>
          <w:szCs w:val="21"/>
        </w:rPr>
        <w:t xml:space="preserve">10. </w:t>
      </w:r>
      <w:r>
        <w:rPr>
          <w:rFonts w:ascii="Calibri" w:cs="Calibri" w:eastAsia="Calibri" w:hAnsi="Calibri"/>
          <w:b w:val="false"/>
          <w:bCs w:val="false"/>
          <w:i w:val="false"/>
          <w:iCs w:val="false"/>
          <w:strike w:val="false"/>
          <w:sz w:val="21"/>
          <w:szCs w:val="21"/>
        </w:rPr>
        <w:t xml:space="preserve">He ___ to be one of the leading experts in the field.</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considers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has considered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is considered     </w:t>
      </w:r>
    </w:p>
    <w:p>
      <w:pPr>
        <w:keepNext/>
        <w:spacing w:after="20" w:before="80" w:line="276"/>
      </w:pPr>
      <w:r>
        <w:rPr>
          <w:rFonts w:ascii="Calibri" w:cs="Calibri" w:eastAsia="Calibri" w:hAnsi="Calibri"/>
          <w:b/>
          <w:bCs/>
          <w:i w:val="false"/>
          <w:iCs w:val="false"/>
          <w:strike w:val="false"/>
          <w:color w:val="5B21B6"/>
          <w:sz w:val="21"/>
          <w:szCs w:val="21"/>
        </w:rPr>
        <w:t xml:space="preserve">11. </w:t>
      </w:r>
      <w:r>
        <w:rPr>
          <w:rFonts w:ascii="Calibri" w:cs="Calibri" w:eastAsia="Calibri" w:hAnsi="Calibri"/>
          <w:b w:val="false"/>
          <w:bCs w:val="false"/>
          <w:i w:val="false"/>
          <w:iCs w:val="false"/>
          <w:strike w:val="false"/>
          <w:sz w:val="21"/>
          <w:szCs w:val="21"/>
        </w:rPr>
        <w:t xml:space="preserve">The experiment ___ three times to confirm validity.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repeated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repeated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repeated     </w:t>
      </w:r>
    </w:p>
    <w:p>
      <w:pPr>
        <w:keepNext/>
        <w:spacing w:after="20" w:before="80" w:line="276"/>
      </w:pPr>
      <w:r>
        <w:rPr>
          <w:rFonts w:ascii="Calibri" w:cs="Calibri" w:eastAsia="Calibri" w:hAnsi="Calibri"/>
          <w:b/>
          <w:bCs/>
          <w:i w:val="false"/>
          <w:iCs w:val="false"/>
          <w:strike w:val="false"/>
          <w:color w:val="5B21B6"/>
          <w:sz w:val="21"/>
          <w:szCs w:val="21"/>
        </w:rPr>
        <w:t xml:space="preserve">12. </w:t>
      </w:r>
      <w:r>
        <w:rPr>
          <w:rFonts w:ascii="Calibri" w:cs="Calibri" w:eastAsia="Calibri" w:hAnsi="Calibri"/>
          <w:b w:val="false"/>
          <w:bCs w:val="false"/>
          <w:i w:val="false"/>
          <w:iCs w:val="false"/>
          <w:strike w:val="false"/>
          <w:sz w:val="21"/>
          <w:szCs w:val="21"/>
        </w:rPr>
        <w:t xml:space="preserve">Further research ___ before any conclusions are drawn.</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must conduct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must be conducted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was conducted     </w:t>
      </w:r>
    </w:p>
    <w:p>
      <w:pPr>
        <w:keepNext/>
        <w:spacing w:after="20" w:before="80" w:line="276"/>
      </w:pPr>
      <w:r>
        <w:rPr>
          <w:rFonts w:ascii="Calibri" w:cs="Calibri" w:eastAsia="Calibri" w:hAnsi="Calibri"/>
          <w:b/>
          <w:bCs/>
          <w:i w:val="false"/>
          <w:iCs w:val="false"/>
          <w:strike w:val="false"/>
          <w:color w:val="5B21B6"/>
          <w:sz w:val="21"/>
          <w:szCs w:val="21"/>
        </w:rPr>
        <w:t xml:space="preserve">13. </w:t>
      </w:r>
      <w:r>
        <w:rPr>
          <w:rFonts w:ascii="Calibri" w:cs="Calibri" w:eastAsia="Calibri" w:hAnsi="Calibri"/>
          <w:b w:val="false"/>
          <w:bCs w:val="false"/>
          <w:i w:val="false"/>
          <w:iCs w:val="false"/>
          <w:strike w:val="false"/>
          <w:sz w:val="21"/>
          <w:szCs w:val="21"/>
        </w:rPr>
        <w:t xml:space="preserve">It ___ that early intervention significantly improves outcomes.</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has shown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shows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has been shown     </w:t>
      </w:r>
    </w:p>
    <w:p>
      <w:pPr>
        <w:keepNext/>
        <w:spacing w:after="20" w:before="80" w:line="276"/>
      </w:pPr>
      <w:r>
        <w:rPr>
          <w:rFonts w:ascii="Calibri" w:cs="Calibri" w:eastAsia="Calibri" w:hAnsi="Calibri"/>
          <w:b/>
          <w:bCs/>
          <w:i w:val="false"/>
          <w:iCs w:val="false"/>
          <w:strike w:val="false"/>
          <w:color w:val="5B21B6"/>
          <w:sz w:val="21"/>
          <w:szCs w:val="21"/>
        </w:rPr>
        <w:t xml:space="preserve">14. </w:t>
      </w:r>
      <w:r>
        <w:rPr>
          <w:rFonts w:ascii="Calibri" w:cs="Calibri" w:eastAsia="Calibri" w:hAnsi="Calibri"/>
          <w:b w:val="false"/>
          <w:bCs w:val="false"/>
          <w:i w:val="false"/>
          <w:iCs w:val="false"/>
          <w:strike w:val="false"/>
          <w:sz w:val="21"/>
          <w:szCs w:val="21"/>
        </w:rPr>
        <w:t xml:space="preserve">The groundbreaking paper ___ in the scientific community.</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has criticised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criticised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has been criticised     </w:t>
      </w:r>
    </w:p>
    <w:p>
      <w:pPr>
        <w:keepNext/>
        <w:spacing w:after="20" w:before="80" w:line="276"/>
      </w:pPr>
      <w:r>
        <w:rPr>
          <w:rFonts w:ascii="Calibri" w:cs="Calibri" w:eastAsia="Calibri" w:hAnsi="Calibri"/>
          <w:b/>
          <w:bCs/>
          <w:i w:val="false"/>
          <w:iCs w:val="false"/>
          <w:strike w:val="false"/>
          <w:color w:val="5B21B6"/>
          <w:sz w:val="21"/>
          <w:szCs w:val="21"/>
        </w:rPr>
        <w:t xml:space="preserve">15. </w:t>
      </w:r>
      <w:r>
        <w:rPr>
          <w:rFonts w:ascii="Calibri" w:cs="Calibri" w:eastAsia="Calibri" w:hAnsi="Calibri"/>
          <w:b w:val="false"/>
          <w:bCs w:val="false"/>
          <w:i w:val="false"/>
          <w:iCs w:val="false"/>
          <w:strike w:val="false"/>
          <w:sz w:val="21"/>
          <w:szCs w:val="21"/>
        </w:rPr>
        <w:t xml:space="preserve">Significant progress ___ in this field over the last decade.</w:t>
      </w:r>
    </w:p>
    <w:p>
      <w:pPr>
        <w:spacing w:after="60" w:before="0" w:line="276"/>
        <w:ind w:left="280"/>
      </w:pPr>
      <w:r>
        <w:rPr>
          <w:rFonts w:ascii="Calibri" w:cs="Calibri" w:eastAsia="Calibri" w:hAnsi="Calibri"/>
          <w:b w:val="false"/>
          <w:bCs w:val="false"/>
          <w:i w:val="false"/>
          <w:iCs w:val="false"/>
          <w:strike w:val="false"/>
          <w:color w:val="64748B"/>
          <w:sz w:val="21"/>
          <w:szCs w:val="21"/>
        </w:rPr>
        <w:t xml:space="preserve">   ☐ a) </w:t>
      </w:r>
      <w:r>
        <w:rPr>
          <w:rFonts w:ascii="Calibri" w:cs="Calibri" w:eastAsia="Calibri" w:hAnsi="Calibri"/>
          <w:b w:val="false"/>
          <w:bCs w:val="false"/>
          <w:i w:val="false"/>
          <w:iCs w:val="false"/>
          <w:strike w:val="false"/>
          <w:sz w:val="21"/>
          <w:szCs w:val="21"/>
        </w:rPr>
        <w:t xml:space="preserve">made     </w:t>
      </w:r>
      <w:r>
        <w:rPr>
          <w:rFonts w:ascii="Calibri" w:cs="Calibri" w:eastAsia="Calibri" w:hAnsi="Calibri"/>
          <w:b w:val="false"/>
          <w:bCs w:val="false"/>
          <w:i w:val="false"/>
          <w:iCs w:val="false"/>
          <w:strike w:val="false"/>
          <w:color w:val="64748B"/>
          <w:sz w:val="21"/>
          <w:szCs w:val="21"/>
        </w:rPr>
        <w:t xml:space="preserve">   ☐ b) </w:t>
      </w:r>
      <w:r>
        <w:rPr>
          <w:rFonts w:ascii="Calibri" w:cs="Calibri" w:eastAsia="Calibri" w:hAnsi="Calibri"/>
          <w:b w:val="false"/>
          <w:bCs w:val="false"/>
          <w:i w:val="false"/>
          <w:iCs w:val="false"/>
          <w:strike w:val="false"/>
          <w:sz w:val="21"/>
          <w:szCs w:val="21"/>
        </w:rPr>
        <w:t xml:space="preserve">is made     </w:t>
      </w:r>
      <w:r>
        <w:rPr>
          <w:rFonts w:ascii="Calibri" w:cs="Calibri" w:eastAsia="Calibri" w:hAnsi="Calibri"/>
          <w:b w:val="false"/>
          <w:bCs w:val="false"/>
          <w:i w:val="false"/>
          <w:iCs w:val="false"/>
          <w:strike w:val="false"/>
          <w:color w:val="64748B"/>
          <w:sz w:val="21"/>
          <w:szCs w:val="21"/>
        </w:rPr>
        <w:t xml:space="preserve">   ☐ c) </w:t>
      </w:r>
      <w:r>
        <w:rPr>
          <w:rFonts w:ascii="Calibri" w:cs="Calibri" w:eastAsia="Calibri" w:hAnsi="Calibri"/>
          <w:b w:val="false"/>
          <w:bCs w:val="false"/>
          <w:i w:val="false"/>
          <w:iCs w:val="false"/>
          <w:strike w:val="false"/>
          <w:sz w:val="21"/>
          <w:szCs w:val="21"/>
        </w:rPr>
        <w:t xml:space="preserve">has been made     </w:t>
      </w:r>
    </w:p>
    <w:p>
      <w:pPr>
        <w:spacing w:after="240" w:before="0" w:line="276"/>
      </w:pP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5</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Writing · Yazma</w:t>
            </w:r>
          </w:p>
        </w:tc>
      </w:tr>
    </w:tbl>
    <w:p>
      <w:pPr>
        <w:spacing w:after="10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1. Bilimsel keşif</w:t>
      </w:r>
    </w:p>
    <w:p>
      <w:pPr>
        <w:keepNext/>
        <w:spacing w:after="20" w:before="0" w:line="276"/>
      </w:pPr>
      <w:r>
        <w:rPr>
          <w:rFonts w:ascii="Calibri" w:cs="Calibri" w:eastAsia="Calibri" w:hAnsi="Calibri"/>
          <w:b w:val="false"/>
          <w:bCs w:val="false"/>
          <w:i w:val="false"/>
          <w:iCs w:val="false"/>
          <w:strike w:val="false"/>
          <w:sz w:val="20"/>
          <w:szCs w:val="20"/>
        </w:rPr>
        <w:t xml:space="preserve">Write a short paragraph (4–5 sentences) about a scientific discovery using at least 4 passive structures from different tenses.</w:t>
      </w:r>
    </w:p>
    <w:p>
      <w:pPr>
        <w:keepNext/>
        <w:spacing w:after="20" w:before="0" w:line="276"/>
      </w:pPr>
      <w:r>
        <w:rPr>
          <w:rFonts w:ascii="Calibri" w:cs="Calibri" w:eastAsia="Calibri" w:hAnsi="Calibri"/>
          <w:b w:val="false"/>
          <w:bCs w:val="false"/>
          <w:i w:val="false"/>
          <w:iCs w:val="false"/>
          <w:strike w:val="false"/>
          <w:sz w:val="20"/>
          <w:szCs w:val="20"/>
        </w:rPr>
        <w:t xml:space="preserve"/>
      </w:r>
    </w:p>
    <w:p>
      <w:pPr>
        <w:keepNext/>
        <w:spacing w:after="20" w:before="0" w:line="276"/>
      </w:pPr>
      <w:r>
        <w:rPr>
          <w:rFonts w:ascii="Calibri" w:cs="Calibri" w:eastAsia="Calibri" w:hAnsi="Calibri"/>
          <w:b w:val="false"/>
          <w:bCs w:val="false"/>
          <w:i w:val="false"/>
          <w:iCs w:val="false"/>
          <w:strike w:val="false"/>
          <w:sz w:val="20"/>
          <w:szCs w:val="20"/>
        </w:rPr>
        <w:t xml:space="preserve">Start: It has recently been discovered that... / The findings were...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pPr>
        <w:keepNext/>
        <w:spacing w:after="40" w:before="100" w:line="276"/>
      </w:pPr>
      <w:r>
        <w:rPr>
          <w:rFonts w:ascii="Calibri" w:cs="Calibri" w:eastAsia="Calibri" w:hAnsi="Calibri"/>
          <w:b/>
          <w:bCs/>
          <w:i w:val="false"/>
          <w:iCs w:val="false"/>
          <w:strike w:val="false"/>
          <w:color w:val="0F1E3C"/>
          <w:sz w:val="22"/>
          <w:szCs w:val="22"/>
        </w:rPr>
        <w:t xml:space="preserve">2. İmpersonal passive</w:t>
      </w:r>
    </w:p>
    <w:p>
      <w:pPr>
        <w:keepNext/>
        <w:spacing w:after="20" w:before="0" w:line="276"/>
      </w:pPr>
      <w:r>
        <w:rPr>
          <w:rFonts w:ascii="Calibri" w:cs="Calibri" w:eastAsia="Calibri" w:hAnsi="Calibri"/>
          <w:b w:val="false"/>
          <w:bCs w:val="false"/>
          <w:i w:val="false"/>
          <w:iCs w:val="false"/>
          <w:strike w:val="false"/>
          <w:sz w:val="20"/>
          <w:szCs w:val="20"/>
        </w:rPr>
        <w:t xml:space="preserve">Write 3 formal sentences using impersonal passive:</w:t>
      </w:r>
    </w:p>
    <w:p>
      <w:pPr>
        <w:keepNext/>
        <w:spacing w:after="20" w:before="0" w:line="276"/>
      </w:pPr>
      <w:r>
        <w:rPr>
          <w:rFonts w:ascii="Calibri" w:cs="Calibri" w:eastAsia="Calibri" w:hAnsi="Calibri"/>
          <w:b w:val="false"/>
          <w:bCs w:val="false"/>
          <w:i w:val="false"/>
          <w:iCs w:val="false"/>
          <w:strike w:val="false"/>
          <w:sz w:val="20"/>
          <w:szCs w:val="20"/>
        </w:rPr>
        <w:t xml:space="preserve">1-) It is believed that...</w:t>
      </w:r>
    </w:p>
    <w:p>
      <w:pPr>
        <w:keepNext/>
        <w:spacing w:after="20" w:before="0" w:line="276"/>
      </w:pPr>
      <w:r>
        <w:rPr>
          <w:rFonts w:ascii="Calibri" w:cs="Calibri" w:eastAsia="Calibri" w:hAnsi="Calibri"/>
          <w:b w:val="false"/>
          <w:bCs w:val="false"/>
          <w:i w:val="false"/>
          <w:iCs w:val="false"/>
          <w:strike w:val="false"/>
          <w:sz w:val="20"/>
          <w:szCs w:val="20"/>
        </w:rPr>
        <w:t xml:space="preserve">2-) It has been shown that...</w:t>
      </w:r>
    </w:p>
    <w:p>
      <w:pPr>
        <w:keepNext/>
        <w:spacing w:after="20" w:before="0" w:line="276"/>
      </w:pPr>
      <w:r>
        <w:rPr>
          <w:rFonts w:ascii="Calibri" w:cs="Calibri" w:eastAsia="Calibri" w:hAnsi="Calibri"/>
          <w:b w:val="false"/>
          <w:bCs w:val="false"/>
          <w:i w:val="false"/>
          <w:iCs w:val="false"/>
          <w:strike w:val="false"/>
          <w:sz w:val="20"/>
          <w:szCs w:val="20"/>
        </w:rPr>
        <w:t xml:space="preserve">3-) [Your choice of a scientific or social fact]</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r>
        <w:trPr>
          <w:cantSplit/>
          <w:trHeight w:val="400" w:hRule="atLeast"/>
        </w:trPr>
        <w:tc>
          <w:tcPr>
            <w:tcW w:type="dxa" w:w="10106"/>
            <w:tcBorders>
              <w:top w:val="none" w:color="FFFFFF" w:sz="0"/>
              <w:left w:val="none" w:color="FFFFFF" w:sz="0"/>
              <w:bottom w:val="single" w:color="94A3B8" w:sz="4"/>
              <w:right w:val="none" w:color="FFFFFF" w:sz="0"/>
            </w:tcBorders>
          </w:tcPr>
          <w:p/>
        </w:tc>
      </w:tr>
    </w:tbl>
    <w:p>
      <w:pPr>
        <w:spacing w:after="120" w:before="0" w:line="276"/>
      </w:pPr>
    </w:p>
    <w:p>
      <w:r>
        <w:br w:type="page"/>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520"/>
        <w:gridCol w:w="9586"/>
      </w:tblGrid>
      <w:tr>
        <w:tc>
          <w:tcPr>
            <w:tcW w:type="dxa" w:w="520"/>
            <w:tcBorders>
              <w:top w:val="none" w:color="FFFFFF" w:sz="0"/>
              <w:left w:val="none" w:color="FFFFFF" w:sz="0"/>
              <w:bottom w:val="none" w:color="FFFFFF" w:sz="0"/>
              <w:right w:val="none" w:color="FFFFFF" w:sz="0"/>
            </w:tcBorders>
            <w:shd w:fill="7C3AED" w:color="auto" w:val="clear"/>
            <w:tcMar>
              <w:top w:type="dxa" w:w="60"/>
              <w:left w:type="dxa" w:w="120"/>
              <w:bottom w:type="dxa" w:w="60"/>
              <w:right w:type="dxa" w:w="120"/>
            </w:tcMar>
            <w:vAlign w:val="center"/>
          </w:tcPr>
          <w:p>
            <w:pPr>
              <w:spacing w:after="0" w:before="0" w:line="276"/>
              <w:jc w:val="center"/>
            </w:pPr>
            <w:r>
              <w:rPr>
                <w:rFonts w:ascii="Calibri" w:cs="Calibri" w:eastAsia="Calibri" w:hAnsi="Calibri"/>
                <w:b/>
                <w:bCs/>
                <w:i w:val="false"/>
                <w:iCs w:val="false"/>
                <w:strike w:val="false"/>
                <w:color w:val="FFFFFF"/>
                <w:sz w:val="22"/>
                <w:szCs w:val="22"/>
              </w:rPr>
              <w:t xml:space="preserve">✓</w:t>
            </w:r>
          </w:p>
        </w:tc>
        <w:tc>
          <w:tcPr>
            <w:tcW w:type="dxa" w:w="9586"/>
            <w:tcBorders>
              <w:top w:val="none" w:color="FFFFFF" w:sz="0"/>
              <w:left w:val="none" w:color="FFFFFF" w:sz="0"/>
              <w:bottom w:val="single" w:color="EDE9FE" w:sz="12"/>
              <w:right w:val="none" w:color="FFFFFF" w:sz="0"/>
            </w:tcBorders>
            <w:tcMar>
              <w:top w:type="dxa" w:w="60"/>
              <w:left w:type="dxa" w:w="120"/>
              <w:bottom w:type="dxa" w:w="60"/>
              <w:right w:type="dxa" w:w="120"/>
            </w:tcMar>
            <w:vAlign w:val="center"/>
          </w:tcPr>
          <w:p>
            <w:pPr>
              <w:spacing w:after="0" w:before="0" w:line="276"/>
            </w:pPr>
            <w:r>
              <w:rPr>
                <w:rFonts w:ascii="Georgia" w:cs="Georgia" w:eastAsia="Georgia" w:hAnsi="Georgia"/>
                <w:b/>
                <w:bCs/>
                <w:color w:val="0F1E3C"/>
                <w:sz w:val="30"/>
                <w:szCs w:val="30"/>
              </w:rPr>
              <w:t xml:space="preserve">Answer Key · Cevap Anahtarı</w:t>
            </w:r>
          </w:p>
        </w:tc>
      </w:tr>
    </w:tbl>
    <w:p>
      <w:pPr>
        <w:spacing w:after="120" w:before="0" w:line="276"/>
      </w:pP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Exercises</w:t>
      </w:r>
    </w:p>
    <w:p>
      <w:pPr>
        <w:spacing w:after="40" w:before="0" w:line="276"/>
      </w:pPr>
      <w:r>
        <w:rPr>
          <w:rFonts w:ascii="Calibri" w:cs="Calibri" w:eastAsia="Calibri" w:hAnsi="Calibri"/>
          <w:b/>
          <w:bCs/>
          <w:i w:val="false"/>
          <w:iCs w:val="false"/>
          <w:strike w:val="false"/>
          <w:color w:val="5B21B6"/>
          <w:sz w:val="19"/>
          <w:szCs w:val="19"/>
        </w:rPr>
        <w:t xml:space="preserve">1. b) has been established</w:t>
      </w:r>
      <w:r>
        <w:rPr>
          <w:rFonts w:ascii="Calibri" w:cs="Calibri" w:eastAsia="Calibri" w:hAnsi="Calibri"/>
          <w:b w:val="false"/>
          <w:bCs w:val="false"/>
          <w:i/>
          <w:iCs/>
          <w:strike w:val="false"/>
          <w:color w:val="64748B"/>
          <w:sz w:val="18"/>
          <w:szCs w:val="18"/>
        </w:rPr>
        <w:t xml:space="preserve"> — Impersonal PP Passive: It has been established that...</w:t>
      </w:r>
    </w:p>
    <w:p>
      <w:pPr>
        <w:spacing w:after="40" w:before="0" w:line="276"/>
      </w:pPr>
      <w:r>
        <w:rPr>
          <w:rFonts w:ascii="Calibri" w:cs="Calibri" w:eastAsia="Calibri" w:hAnsi="Calibri"/>
          <w:b/>
          <w:bCs/>
          <w:i w:val="false"/>
          <w:iCs w:val="false"/>
          <w:strike w:val="false"/>
          <w:color w:val="5B21B6"/>
          <w:sz w:val="19"/>
          <w:szCs w:val="19"/>
        </w:rPr>
        <w:t xml:space="preserve">2. b) are being developed</w:t>
      </w:r>
      <w:r>
        <w:rPr>
          <w:rFonts w:ascii="Calibri" w:cs="Calibri" w:eastAsia="Calibri" w:hAnsi="Calibri"/>
          <w:b w:val="false"/>
          <w:bCs w:val="false"/>
          <w:i/>
          <w:iCs/>
          <w:strike w:val="false"/>
          <w:color w:val="64748B"/>
          <w:sz w:val="18"/>
          <w:szCs w:val="18"/>
        </w:rPr>
        <w:t xml:space="preserve"> — Şu anda devam eden süreç → Present Continuous Passive: are being + V3</w:t>
      </w:r>
    </w:p>
    <w:p>
      <w:pPr>
        <w:spacing w:after="40" w:before="0" w:line="276"/>
      </w:pPr>
      <w:r>
        <w:rPr>
          <w:rFonts w:ascii="Calibri" w:cs="Calibri" w:eastAsia="Calibri" w:hAnsi="Calibri"/>
          <w:b/>
          <w:bCs/>
          <w:i w:val="false"/>
          <w:iCs w:val="false"/>
          <w:strike w:val="false"/>
          <w:color w:val="5B21B6"/>
          <w:sz w:val="19"/>
          <w:szCs w:val="19"/>
        </w:rPr>
        <w:t xml:space="preserve">3. b) has been confirmed</w:t>
      </w:r>
      <w:r>
        <w:rPr>
          <w:rFonts w:ascii="Calibri" w:cs="Calibri" w:eastAsia="Calibri" w:hAnsi="Calibri"/>
          <w:b w:val="false"/>
          <w:bCs w:val="false"/>
          <w:i/>
          <w:iCs/>
          <w:strike w:val="false"/>
          <w:color w:val="64748B"/>
          <w:sz w:val="18"/>
          <w:szCs w:val="18"/>
        </w:rPr>
        <w:t xml:space="preserve"> — PP Passive: has been + V3</w:t>
      </w:r>
    </w:p>
    <w:p>
      <w:pPr>
        <w:spacing w:after="40" w:before="0" w:line="276"/>
      </w:pPr>
      <w:r>
        <w:rPr>
          <w:rFonts w:ascii="Calibri" w:cs="Calibri" w:eastAsia="Calibri" w:hAnsi="Calibri"/>
          <w:b/>
          <w:bCs/>
          <w:i w:val="false"/>
          <w:iCs w:val="false"/>
          <w:strike w:val="false"/>
          <w:color w:val="5B21B6"/>
          <w:sz w:val="19"/>
          <w:szCs w:val="19"/>
        </w:rPr>
        <w:t xml:space="preserve">4. c) is believed</w:t>
      </w:r>
      <w:r>
        <w:rPr>
          <w:rFonts w:ascii="Calibri" w:cs="Calibri" w:eastAsia="Calibri" w:hAnsi="Calibri"/>
          <w:b w:val="false"/>
          <w:bCs w:val="false"/>
          <w:i/>
          <w:iCs/>
          <w:strike w:val="false"/>
          <w:color w:val="64748B"/>
          <w:sz w:val="18"/>
          <w:szCs w:val="18"/>
        </w:rPr>
        <w:t xml:space="preserve"> — Impersonal passive: Subject + is believed + to-infinitive</w:t>
      </w:r>
    </w:p>
    <w:p>
      <w:pPr>
        <w:spacing w:after="40" w:before="0" w:line="276"/>
      </w:pPr>
      <w:r>
        <w:rPr>
          <w:rFonts w:ascii="Calibri" w:cs="Calibri" w:eastAsia="Calibri" w:hAnsi="Calibri"/>
          <w:b/>
          <w:bCs/>
          <w:i w:val="false"/>
          <w:iCs w:val="false"/>
          <w:strike w:val="false"/>
          <w:color w:val="5B21B6"/>
          <w:sz w:val="19"/>
          <w:szCs w:val="19"/>
        </w:rPr>
        <w:t xml:space="preserve">5. c) were regarded</w:t>
      </w:r>
      <w:r>
        <w:rPr>
          <w:rFonts w:ascii="Calibri" w:cs="Calibri" w:eastAsia="Calibri" w:hAnsi="Calibri"/>
          <w:b w:val="false"/>
          <w:bCs w:val="false"/>
          <w:i/>
          <w:iCs/>
          <w:strike w:val="false"/>
          <w:color w:val="64748B"/>
          <w:sz w:val="18"/>
          <w:szCs w:val="18"/>
        </w:rPr>
        <w:t xml:space="preserve"> — Geçmişte → Past Simple Passive: were + V3</w:t>
      </w:r>
    </w:p>
    <w:p>
      <w:pPr>
        <w:spacing w:after="40" w:before="0" w:line="276"/>
      </w:pPr>
      <w:r>
        <w:rPr>
          <w:rFonts w:ascii="Calibri" w:cs="Calibri" w:eastAsia="Calibri" w:hAnsi="Calibri"/>
          <w:b/>
          <w:bCs/>
          <w:i w:val="false"/>
          <w:iCs w:val="false"/>
          <w:strike w:val="false"/>
          <w:color w:val="5B21B6"/>
          <w:sz w:val="19"/>
          <w:szCs w:val="19"/>
        </w:rPr>
        <w:t xml:space="preserve">6. c) is now widely believed</w:t>
      </w:r>
      <w:r>
        <w:rPr>
          <w:rFonts w:ascii="Calibri" w:cs="Calibri" w:eastAsia="Calibri" w:hAnsi="Calibri"/>
          <w:b w:val="false"/>
          <w:bCs w:val="false"/>
          <w:i/>
          <w:iCs/>
          <w:strike w:val="false"/>
          <w:color w:val="64748B"/>
          <w:sz w:val="18"/>
          <w:szCs w:val="18"/>
        </w:rPr>
        <w:t xml:space="preserve"> — Impersonal passive: It is widely believed that...</w:t>
      </w:r>
    </w:p>
    <w:p>
      <w:pPr>
        <w:spacing w:after="40" w:before="0" w:line="276"/>
      </w:pPr>
      <w:r>
        <w:rPr>
          <w:rFonts w:ascii="Calibri" w:cs="Calibri" w:eastAsia="Calibri" w:hAnsi="Calibri"/>
          <w:b/>
          <w:bCs/>
          <w:i w:val="false"/>
          <w:iCs w:val="false"/>
          <w:strike w:val="false"/>
          <w:color w:val="5B21B6"/>
          <w:sz w:val="19"/>
          <w:szCs w:val="19"/>
        </w:rPr>
        <w:t xml:space="preserve">7. b) was put forward</w:t>
      </w:r>
      <w:r>
        <w:rPr>
          <w:rFonts w:ascii="Calibri" w:cs="Calibri" w:eastAsia="Calibri" w:hAnsi="Calibri"/>
          <w:b w:val="false"/>
          <w:bCs w:val="false"/>
          <w:i/>
          <w:iCs/>
          <w:strike w:val="false"/>
          <w:color w:val="64748B"/>
          <w:sz w:val="18"/>
          <w:szCs w:val="18"/>
        </w:rPr>
        <w:t xml:space="preserve"> — Geçmişte → Past Passive: was + V3</w:t>
      </w:r>
    </w:p>
    <w:p>
      <w:pPr>
        <w:spacing w:after="40" w:before="0" w:line="276"/>
      </w:pPr>
      <w:r>
        <w:rPr>
          <w:rFonts w:ascii="Calibri" w:cs="Calibri" w:eastAsia="Calibri" w:hAnsi="Calibri"/>
          <w:b/>
          <w:bCs/>
          <w:i w:val="false"/>
          <w:iCs w:val="false"/>
          <w:strike w:val="false"/>
          <w:color w:val="5B21B6"/>
          <w:sz w:val="19"/>
          <w:szCs w:val="19"/>
        </w:rPr>
        <w:t xml:space="preserve">8. c) has been found</w:t>
      </w:r>
      <w:r>
        <w:rPr>
          <w:rFonts w:ascii="Calibri" w:cs="Calibri" w:eastAsia="Calibri" w:hAnsi="Calibri"/>
          <w:b w:val="false"/>
          <w:bCs w:val="false"/>
          <w:i/>
          <w:iCs/>
          <w:strike w:val="false"/>
          <w:color w:val="64748B"/>
          <w:sz w:val="18"/>
          <w:szCs w:val="18"/>
        </w:rPr>
        <w:t xml:space="preserve"> — PP Passive: has been + V3</w:t>
      </w:r>
    </w:p>
    <w:p>
      <w:pPr>
        <w:spacing w:after="40" w:before="0" w:line="276"/>
      </w:pPr>
      <w:r>
        <w:rPr>
          <w:rFonts w:ascii="Calibri" w:cs="Calibri" w:eastAsia="Calibri" w:hAnsi="Calibri"/>
          <w:b/>
          <w:bCs/>
          <w:i w:val="false"/>
          <w:iCs w:val="false"/>
          <w:strike w:val="false"/>
          <w:color w:val="5B21B6"/>
          <w:sz w:val="19"/>
          <w:szCs w:val="19"/>
        </w:rPr>
        <w:t xml:space="preserve">9. b) were published</w:t>
      </w:r>
      <w:r>
        <w:rPr>
          <w:rFonts w:ascii="Calibri" w:cs="Calibri" w:eastAsia="Calibri" w:hAnsi="Calibri"/>
          <w:b w:val="false"/>
          <w:bCs w:val="false"/>
          <w:i/>
          <w:iCs/>
          <w:strike w:val="false"/>
          <w:color w:val="64748B"/>
          <w:sz w:val="18"/>
          <w:szCs w:val="18"/>
        </w:rPr>
        <w:t xml:space="preserve"> — Past Passive: were + V3</w:t>
      </w:r>
    </w:p>
    <w:p>
      <w:pPr>
        <w:spacing w:after="40" w:before="0" w:line="276"/>
      </w:pPr>
      <w:r>
        <w:rPr>
          <w:rFonts w:ascii="Calibri" w:cs="Calibri" w:eastAsia="Calibri" w:hAnsi="Calibri"/>
          <w:b/>
          <w:bCs/>
          <w:i w:val="false"/>
          <w:iCs w:val="false"/>
          <w:strike w:val="false"/>
          <w:color w:val="5B21B6"/>
          <w:sz w:val="19"/>
          <w:szCs w:val="19"/>
        </w:rPr>
        <w:t xml:space="preserve">10. c) is considered</w:t>
      </w:r>
      <w:r>
        <w:rPr>
          <w:rFonts w:ascii="Calibri" w:cs="Calibri" w:eastAsia="Calibri" w:hAnsi="Calibri"/>
          <w:b w:val="false"/>
          <w:bCs w:val="false"/>
          <w:i/>
          <w:iCs/>
          <w:strike w:val="false"/>
          <w:color w:val="64748B"/>
          <w:sz w:val="18"/>
          <w:szCs w:val="18"/>
        </w:rPr>
        <w:t xml:space="preserve"> — Impersonal passive: Subject + is considered + to-infinitive</w:t>
      </w:r>
    </w:p>
    <w:p>
      <w:pPr>
        <w:spacing w:after="40" w:before="0" w:line="276"/>
      </w:pPr>
      <w:r>
        <w:rPr>
          <w:rFonts w:ascii="Calibri" w:cs="Calibri" w:eastAsia="Calibri" w:hAnsi="Calibri"/>
          <w:b/>
          <w:bCs/>
          <w:i w:val="false"/>
          <w:iCs w:val="false"/>
          <w:strike w:val="false"/>
          <w:color w:val="5B21B6"/>
          <w:sz w:val="19"/>
          <w:szCs w:val="19"/>
        </w:rPr>
        <w:t xml:space="preserve">11. c) was repeated</w:t>
      </w:r>
      <w:r>
        <w:rPr>
          <w:rFonts w:ascii="Calibri" w:cs="Calibri" w:eastAsia="Calibri" w:hAnsi="Calibri"/>
          <w:b w:val="false"/>
          <w:bCs w:val="false"/>
          <w:i/>
          <w:iCs/>
          <w:strike w:val="false"/>
          <w:color w:val="64748B"/>
          <w:sz w:val="18"/>
          <w:szCs w:val="18"/>
        </w:rPr>
        <w:t xml:space="preserve"> — Geçmişte tamamlandı → Past Passive</w:t>
      </w:r>
    </w:p>
    <w:p>
      <w:pPr>
        <w:spacing w:after="40" w:before="0" w:line="276"/>
      </w:pPr>
      <w:r>
        <w:rPr>
          <w:rFonts w:ascii="Calibri" w:cs="Calibri" w:eastAsia="Calibri" w:hAnsi="Calibri"/>
          <w:b/>
          <w:bCs/>
          <w:i w:val="false"/>
          <w:iCs w:val="false"/>
          <w:strike w:val="false"/>
          <w:color w:val="5B21B6"/>
          <w:sz w:val="19"/>
          <w:szCs w:val="19"/>
        </w:rPr>
        <w:t xml:space="preserve">12. b) must be conducted</w:t>
      </w:r>
      <w:r>
        <w:rPr>
          <w:rFonts w:ascii="Calibri" w:cs="Calibri" w:eastAsia="Calibri" w:hAnsi="Calibri"/>
          <w:b w:val="false"/>
          <w:bCs w:val="false"/>
          <w:i/>
          <w:iCs/>
          <w:strike w:val="false"/>
          <w:color w:val="64748B"/>
          <w:sz w:val="18"/>
          <w:szCs w:val="18"/>
        </w:rPr>
        <w:t xml:space="preserve"> — Modal Passive: must + be + V3</w:t>
      </w:r>
    </w:p>
    <w:p>
      <w:pPr>
        <w:spacing w:after="40" w:before="0" w:line="276"/>
      </w:pPr>
      <w:r>
        <w:rPr>
          <w:rFonts w:ascii="Calibri" w:cs="Calibri" w:eastAsia="Calibri" w:hAnsi="Calibri"/>
          <w:b/>
          <w:bCs/>
          <w:i w:val="false"/>
          <w:iCs w:val="false"/>
          <w:strike w:val="false"/>
          <w:color w:val="5B21B6"/>
          <w:sz w:val="19"/>
          <w:szCs w:val="19"/>
        </w:rPr>
        <w:t xml:space="preserve">13. c) has been shown</w:t>
      </w:r>
      <w:r>
        <w:rPr>
          <w:rFonts w:ascii="Calibri" w:cs="Calibri" w:eastAsia="Calibri" w:hAnsi="Calibri"/>
          <w:b w:val="false"/>
          <w:bCs w:val="false"/>
          <w:i/>
          <w:iCs/>
          <w:strike w:val="false"/>
          <w:color w:val="64748B"/>
          <w:sz w:val="18"/>
          <w:szCs w:val="18"/>
        </w:rPr>
        <w:t xml:space="preserve"> — Impersonal PP Passive: It has been shown that...</w:t>
      </w:r>
    </w:p>
    <w:p>
      <w:pPr>
        <w:spacing w:after="40" w:before="0" w:line="276"/>
      </w:pPr>
      <w:r>
        <w:rPr>
          <w:rFonts w:ascii="Calibri" w:cs="Calibri" w:eastAsia="Calibri" w:hAnsi="Calibri"/>
          <w:b/>
          <w:bCs/>
          <w:i w:val="false"/>
          <w:iCs w:val="false"/>
          <w:strike w:val="false"/>
          <w:color w:val="5B21B6"/>
          <w:sz w:val="19"/>
          <w:szCs w:val="19"/>
        </w:rPr>
        <w:t xml:space="preserve">14. c) has been criticised</w:t>
      </w:r>
      <w:r>
        <w:rPr>
          <w:rFonts w:ascii="Calibri" w:cs="Calibri" w:eastAsia="Calibri" w:hAnsi="Calibri"/>
          <w:b w:val="false"/>
          <w:bCs w:val="false"/>
          <w:i/>
          <w:iCs/>
          <w:strike w:val="false"/>
          <w:color w:val="64748B"/>
          <w:sz w:val="18"/>
          <w:szCs w:val="18"/>
        </w:rPr>
        <w:t xml:space="preserve"> — PP Passive: has been + V3</w:t>
      </w:r>
    </w:p>
    <w:p>
      <w:pPr>
        <w:spacing w:after="40" w:before="0" w:line="276"/>
      </w:pPr>
      <w:r>
        <w:rPr>
          <w:rFonts w:ascii="Calibri" w:cs="Calibri" w:eastAsia="Calibri" w:hAnsi="Calibri"/>
          <w:b/>
          <w:bCs/>
          <w:i w:val="false"/>
          <w:iCs w:val="false"/>
          <w:strike w:val="false"/>
          <w:color w:val="5B21B6"/>
          <w:sz w:val="19"/>
          <w:szCs w:val="19"/>
        </w:rPr>
        <w:t xml:space="preserve">15. c) has been made</w:t>
      </w:r>
      <w:r>
        <w:rPr>
          <w:rFonts w:ascii="Calibri" w:cs="Calibri" w:eastAsia="Calibri" w:hAnsi="Calibri"/>
          <w:b w:val="false"/>
          <w:bCs w:val="false"/>
          <w:i/>
          <w:iCs/>
          <w:strike w:val="false"/>
          <w:color w:val="64748B"/>
          <w:sz w:val="18"/>
          <w:szCs w:val="18"/>
        </w:rPr>
        <w:t xml:space="preserve"> — PP Passive: has been + V3</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Comprehension</w:t>
      </w:r>
    </w:p>
    <w:p>
      <w:pPr>
        <w:spacing w:after="40" w:before="0" w:line="276"/>
      </w:pPr>
      <w:r>
        <w:rPr>
          <w:rFonts w:ascii="Calibri" w:cs="Calibri" w:eastAsia="Calibri" w:hAnsi="Calibri"/>
          <w:b/>
          <w:bCs/>
          <w:i w:val="false"/>
          <w:iCs w:val="false"/>
          <w:strike w:val="false"/>
          <w:color w:val="5B21B6"/>
          <w:sz w:val="19"/>
          <w:szCs w:val="19"/>
        </w:rPr>
        <w:t xml:space="preserve">1. </w:t>
      </w:r>
      <w:r>
        <w:rPr>
          <w:rFonts w:ascii="Calibri" w:cs="Calibri" w:eastAsia="Calibri" w:hAnsi="Calibri"/>
          <w:b w:val="false"/>
          <w:bCs w:val="false"/>
          <w:i w:val="false"/>
          <w:iCs w:val="false"/>
          <w:strike w:val="false"/>
          <w:sz w:val="19"/>
          <w:szCs w:val="19"/>
        </w:rPr>
        <w:t xml:space="preserve">Roughly 38 trillion — about the same order as the number of human cells (around 30 trillion).</w:t>
      </w:r>
    </w:p>
    <w:p>
      <w:pPr>
        <w:spacing w:after="40" w:before="0" w:line="276"/>
      </w:pPr>
      <w:r>
        <w:rPr>
          <w:rFonts w:ascii="Calibri" w:cs="Calibri" w:eastAsia="Calibri" w:hAnsi="Calibri"/>
          <w:b/>
          <w:bCs/>
          <w:i w:val="false"/>
          <w:iCs w:val="false"/>
          <w:strike w:val="false"/>
          <w:color w:val="5B21B6"/>
          <w:sz w:val="19"/>
          <w:szCs w:val="19"/>
        </w:rPr>
        <w:t xml:space="preserve">2. </w:t>
      </w:r>
      <w:r>
        <w:rPr>
          <w:rFonts w:ascii="Calibri" w:cs="Calibri" w:eastAsia="Calibri" w:hAnsi="Calibri"/>
          <w:b w:val="false"/>
          <w:bCs w:val="false"/>
          <w:i w:val="false"/>
          <w:iCs w:val="false"/>
          <w:strike w:val="false"/>
          <w:sz w:val="19"/>
          <w:szCs w:val="19"/>
        </w:rPr>
        <w:t xml:space="preserve">A new field linking gut bacteria to mental health, cognitive performance, depression, and anxiety.</w:t>
      </w:r>
    </w:p>
    <w:p>
      <w:pPr>
        <w:spacing w:after="40" w:before="0" w:line="276"/>
      </w:pPr>
      <w:r>
        <w:rPr>
          <w:rFonts w:ascii="Calibri" w:cs="Calibri" w:eastAsia="Calibri" w:hAnsi="Calibri"/>
          <w:b/>
          <w:bCs/>
          <w:i w:val="false"/>
          <w:iCs w:val="false"/>
          <w:strike w:val="false"/>
          <w:color w:val="5B21B6"/>
          <w:sz w:val="19"/>
          <w:szCs w:val="19"/>
        </w:rPr>
        <w:t xml:space="preserve">3. </w:t>
      </w:r>
      <w:r>
        <w:rPr>
          <w:rFonts w:ascii="Calibri" w:cs="Calibri" w:eastAsia="Calibri" w:hAnsi="Calibri"/>
          <w:b w:val="false"/>
          <w:bCs w:val="false"/>
          <w:i w:val="false"/>
          <w:iCs w:val="false"/>
          <w:strike w:val="false"/>
          <w:sz w:val="19"/>
          <w:szCs w:val="19"/>
        </w:rPr>
        <w:t xml:space="preserve">Many scientists were sceptical at first; many animal findings have since been replicated, but human evidence is still limited.</w:t>
      </w:r>
    </w:p>
    <w:p>
      <w:pPr>
        <w:spacing w:after="40" w:before="0" w:line="276"/>
      </w:pPr>
      <w:r>
        <w:rPr>
          <w:rFonts w:ascii="Calibri" w:cs="Calibri" w:eastAsia="Calibri" w:hAnsi="Calibri"/>
          <w:b/>
          <w:bCs/>
          <w:i w:val="false"/>
          <w:iCs w:val="false"/>
          <w:strike w:val="false"/>
          <w:color w:val="5B21B6"/>
          <w:sz w:val="19"/>
          <w:szCs w:val="19"/>
        </w:rPr>
        <w:t xml:space="preserve">4. </w:t>
      </w:r>
      <w:r>
        <w:rPr>
          <w:rFonts w:ascii="Calibri" w:cs="Calibri" w:eastAsia="Calibri" w:hAnsi="Calibri"/>
          <w:b w:val="false"/>
          <w:bCs w:val="false"/>
          <w:i w:val="false"/>
          <w:iCs w:val="false"/>
          <w:strike w:val="false"/>
          <w:sz w:val="19"/>
          <w:szCs w:val="19"/>
        </w:rPr>
        <w:t xml:space="preserve">e.g. has been established (PP), were regarded (past), is being developed (present cont.), must be directed (modal passive)</w:t>
      </w:r>
    </w:p>
    <w:p>
      <w:pPr>
        <w:keepNext/>
        <w:pBdr>
          <w:bottom w:val="single" w:color="EDE9FE" w:sz="8" w:space="2"/>
        </w:pBdr>
        <w:spacing w:after="60" w:before="140" w:line="276"/>
      </w:pPr>
      <w:r>
        <w:rPr>
          <w:rFonts w:ascii="Calibri" w:cs="Calibri" w:eastAsia="Calibri" w:hAnsi="Calibri"/>
          <w:b/>
          <w:bCs/>
          <w:i w:val="false"/>
          <w:iCs w:val="false"/>
          <w:strike w:val="false"/>
          <w:color w:val="0F1E3C"/>
          <w:sz w:val="22"/>
          <w:szCs w:val="22"/>
        </w:rPr>
        <w:t xml:space="preserve">Writing — örnek cevaplar</w:t>
      </w:r>
    </w:p>
    <w:p>
      <w:pPr>
        <w:keepNext/>
        <w:spacing w:after="40" w:before="60" w:line="276"/>
      </w:pPr>
      <w:r>
        <w:rPr>
          <w:rFonts w:ascii="Calibri" w:cs="Calibri" w:eastAsia="Calibri" w:hAnsi="Calibri"/>
          <w:b/>
          <w:bCs/>
          <w:i w:val="false"/>
          <w:iCs w:val="false"/>
          <w:strike w:val="false"/>
          <w:color w:val="5B21B6"/>
          <w:sz w:val="19"/>
          <w:szCs w:val="19"/>
        </w:rPr>
        <w:t xml:space="preserve">Görev 1 — Bilimsel keşif</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It has recently been discovered that gut bacteria can significantly affect our mood. The theory was first proposed in 2013 and has since been widely accepted. The findings have been replicated in dozens of peer-reviewed studies. New treatments are currently being developed based on this groundbreaking research.</w:t>
            </w:r>
          </w:p>
        </w:tc>
      </w:tr>
    </w:tbl>
    <w:p>
      <w:pPr>
        <w:keepNext/>
        <w:spacing w:after="40" w:before="60" w:line="276"/>
      </w:pPr>
      <w:r>
        <w:rPr>
          <w:rFonts w:ascii="Calibri" w:cs="Calibri" w:eastAsia="Calibri" w:hAnsi="Calibri"/>
          <w:b/>
          <w:bCs/>
          <w:i w:val="false"/>
          <w:iCs w:val="false"/>
          <w:strike w:val="false"/>
          <w:color w:val="5B21B6"/>
          <w:sz w:val="19"/>
          <w:szCs w:val="19"/>
        </w:rPr>
        <w:t xml:space="preserve">Görev 2 — İmpersonal passive</w:t>
      </w:r>
    </w:p>
    <w:tbl>
      <w:tblPr>
        <w:tblW w:type="dxa" w:w="10106"/>
        <w:tblBorders>
          <w:top w:val="single" w:color="auto" w:sz="4"/>
          <w:left w:val="single" w:color="auto" w:sz="4"/>
          <w:bottom w:val="single" w:color="auto" w:sz="4"/>
          <w:right w:val="single" w:color="auto" w:sz="4"/>
          <w:insideH w:val="single" w:color="auto" w:sz="4"/>
          <w:insideV w:val="single" w:color="auto" w:sz="4"/>
        </w:tblBorders>
      </w:tblPr>
      <w:tblGrid>
        <w:gridCol w:w="10106"/>
      </w:tblGrid>
      <w:tr>
        <w:tc>
          <w:tcPr>
            <w:tcW w:type="dxa" w:w="10106"/>
            <w:tcBorders>
              <w:top w:val="none" w:color="FFFFFF" w:sz="0"/>
              <w:left w:val="single" w:color="A855F7" w:sz="18"/>
              <w:bottom w:val="none" w:color="FFFFFF" w:sz="0"/>
              <w:right w:val="none" w:color="FFFFFF" w:sz="0"/>
            </w:tcBorders>
            <w:shd w:fill="FDF4FF" w:color="auto" w:val="clear"/>
            <w:tcMar>
              <w:top w:type="dxa" w:w="90"/>
              <w:left w:type="dxa" w:w="120"/>
              <w:bottom w:type="dxa" w:w="90"/>
              <w:right w:type="dxa" w:w="120"/>
            </w:tcMar>
          </w:tcPr>
          <w:p>
            <w:pPr>
              <w:spacing w:after="20" w:before="0" w:line="276"/>
            </w:pPr>
            <w:r>
              <w:rPr>
                <w:rFonts w:ascii="Calibri" w:cs="Calibri" w:eastAsia="Calibri" w:hAnsi="Calibri"/>
                <w:b w:val="false"/>
                <w:bCs w:val="false"/>
                <w:i w:val="false"/>
                <w:iCs w:val="false"/>
                <w:strike w:val="false"/>
                <w:color w:val="4C1D95"/>
                <w:sz w:val="19"/>
                <w:szCs w:val="19"/>
              </w:rPr>
              <w:t xml:space="preserve">It is widely believed that artificial intelligence will transform medicine within the next decade. It has been shown that AI can detect certain cancers more accurately than doctors in some cases. It is generally accepted that this powerful technology must be carefully regulated to protect patients.</w:t>
            </w:r>
          </w:p>
        </w:tc>
      </w:tr>
    </w:tbl>
    <w:p>
      <w:pPr>
        <w:spacing w:after="200" w:before="0" w:line="276"/>
      </w:pPr>
    </w:p>
    <w:p>
      <w:pPr>
        <w:spacing w:after="80" w:before="0" w:line="276"/>
      </w:pPr>
      <w:r>
        <w:rPr>
          <w:rFonts w:ascii="Calibri" w:cs="Calibri" w:eastAsia="Calibri" w:hAnsi="Calibri"/>
          <w:b w:val="false"/>
          <w:bCs w:val="false"/>
          <w:i w:val="false"/>
          <w:iCs w:val="false"/>
          <w:strike w:val="false"/>
          <w:color w:val="64748B"/>
          <w:sz w:val="18"/>
          <w:szCs w:val="18"/>
        </w:rPr>
        <w:t xml:space="preserve">İnteraktif sürüm, anında geri bildirim ve XP için: </w:t>
      </w:r>
      <w:r>
        <w:rPr>
          <w:rFonts w:ascii="Calibri" w:cs="Calibri" w:eastAsia="Calibri" w:hAnsi="Calibri"/>
          <w:b/>
          <w:bCs/>
          <w:i w:val="false"/>
          <w:iCs w:val="false"/>
          <w:strike w:val="false"/>
          <w:color w:val="5B21B6"/>
          <w:sz w:val="18"/>
          <w:szCs w:val="18"/>
        </w:rPr>
        <w:t xml:space="preserve">abonlinenglish.school/ingilizce-b2/unite-1-advanced-passive-impersonal</w:t>
      </w:r>
    </w:p>
    <w:sectPr>
      <w:headerReference w:type="default" r:id="rId7"/>
      <w:footerReference w:type="default" r:id="rId8"/>
      <w:pgSz w:w="11906" w:h="16838" w:orient="portrait"/>
      <w:pgMar w:top="1100" w:right="900" w:bottom="950" w:left="900" w:header="45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106"/>
      </w:tabs>
    </w:pPr>
    <w:r>
      <w:rPr>
        <w:rFonts w:ascii="Calibri" w:cs="Calibri" w:eastAsia="Calibri" w:hAnsi="Calibri"/>
        <w:b w:val="false"/>
        <w:bCs w:val="false"/>
        <w:i w:val="false"/>
        <w:iCs w:val="false"/>
        <w:strike w:val="false"/>
        <w:color w:val="94A3B8"/>
        <w:sz w:val="14"/>
        <w:szCs w:val="14"/>
      </w:rPr>
      <w:t xml:space="preserve">abonlinenglish.school/ingilizce-b2/unite-1-advanced-passive-impersonal · Ücretsiz İngilizce öğren</w:t>
    </w:r>
    <w:r>
      <w:rPr>
        <w:rFonts w:ascii="Calibri" w:cs="Calibri" w:eastAsia="Calibri" w:hAnsi="Calibri"/>
        <w:color w:val="94A3B8"/>
        <w:sz w:val="14"/>
        <w:szCs w:val="14"/>
      </w:rPr>
      <w:t xml:space="preserve">	Sayfa </w:t>
      <w:fldChar w:fldCharType="begin"/>
      <w:instrText xml:space="preserve">PAGE</w:instrText>
      <w:fldChar w:fldCharType="separate"/>
      <w:fldChar w:fldCharType="end"/>
      <w:t xml:space="preserve"> /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tabs>
        <w:tab w:val="right" w:pos="10106"/>
      </w:tabs>
    </w:pPr>
    <w:r>
      <w:drawing>
        <wp:inline distT="0" distB="0" distL="0" distR="0">
          <wp:extent cx="228600" cy="228600"/>
          <wp:effectExtent t="0" r="0" b="0" l="0"/>
          <wp:docPr id="1" name="logo" descr="AbOnlinEnglish logo" title="AbOnlinEnglis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28600" cy="228600"/>
                  </a:xfrm>
                  <a:prstGeom prst="rect">
                    <a:avLst/>
                  </a:prstGeom>
                </pic:spPr>
              </pic:pic>
            </a:graphicData>
          </a:graphic>
        </wp:inline>
      </w:drawing>
    </w:r>
    <w:r>
      <w:rPr>
        <w:rFonts w:ascii="Calibri" w:cs="Calibri" w:eastAsia="Calibri" w:hAnsi="Calibri"/>
        <w:b/>
        <w:bCs/>
        <w:i w:val="false"/>
        <w:iCs w:val="false"/>
        <w:strike w:val="false"/>
        <w:color w:val="0F1E3C"/>
        <w:sz w:val="18"/>
        <w:szCs w:val="18"/>
      </w:rPr>
      <w:t xml:space="preserve">  AbOnlin</w:t>
    </w:r>
    <w:r>
      <w:rPr>
        <w:rFonts w:ascii="Calibri" w:cs="Calibri" w:eastAsia="Calibri" w:hAnsi="Calibri"/>
        <w:b/>
        <w:bCs/>
        <w:i w:val="false"/>
        <w:iCs w:val="false"/>
        <w:strike w:val="false"/>
        <w:color w:val="E8A020"/>
        <w:sz w:val="18"/>
        <w:szCs w:val="18"/>
      </w:rPr>
      <w:t xml:space="preserve">English</w:t>
    </w:r>
    <w:r>
      <w:rPr>
        <w:rFonts w:ascii="Calibri" w:cs="Calibri" w:eastAsia="Calibri" w:hAnsi="Calibri"/>
        <w:b/>
        <w:bCs/>
        <w:color w:val="5B21B6"/>
        <w:sz w:val="16"/>
        <w:szCs w:val="16"/>
      </w:rPr>
      <w:t xml:space="preserve">	B2 · Unit 1 · Science &amp; Discovery</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i_nb_lfgzcvy-spxyfghm" Type="http://schemas.openxmlformats.org/officeDocument/2006/relationships/hyperlink" Target="https://journals.plos.org/plosbiology/article?id=10.1371/journal.pbio.1002533" TargetMode="External"/><Relationship Id="rIdints50p63qpxynhuxuma6" Type="http://schemas.openxmlformats.org/officeDocument/2006/relationships/hyperlink" Target="https://www.biologicalpsychiatryjournal.com/article/S0006-3223(13)00408-3/abstract" TargetMode="External"/><Relationship Id="rId9" Type="http://schemas.openxmlformats.org/officeDocument/2006/relationships/image" Target="media/ed359a5dbb6ecdb621cec9d67eb92b523c4bb359.jp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ed359a5dbb6ecdb621cec9d67eb92b523c4bb359.jp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B2 Ünite 1: Science &amp; Discovery — Advanced Passive ve Impersonal Passive</dc:title>
  <dc:subject>Advanced Passive ve Impersonal Passive</dc:subject>
  <dc:creator>AbOnlinEnglish</dc:creator>
  <cp:keywords>b2 ingilizce, Advanced Passive ve Impersonal Passive, AbOnlinEnglish</cp:keywords>
  <dc:description>abonlinenglish.school — ücretsiz İngilizce çalışma kağıdı</dc:description>
  <cp:lastModifiedBy>Un-named</cp:lastModifiedBy>
  <cp:revision>1</cp:revision>
  <dcterms:created xsi:type="dcterms:W3CDTF">2026-09-23T15:21:18.537Z</dcterms:created>
  <dcterms:modified xsi:type="dcterms:W3CDTF">2026-09-23T15:21:18.537Z</dcterms:modified>
</cp:coreProperties>
</file>

<file path=docProps/custom.xml><?xml version="1.0" encoding="utf-8"?>
<Properties xmlns="http://schemas.openxmlformats.org/officeDocument/2006/custom-properties" xmlns:vt="http://schemas.openxmlformats.org/officeDocument/2006/docPropsVTypes"/>
</file>