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500"/>
        <w:gridCol w:w="8606"/>
      </w:tblGrid>
      <w:tr>
        <w:tc>
          <w:tcPr>
            <w:tcW w:type="dxa" w:w="1500"/>
            <w:tcBorders>
              <w:top w:val="single" w:color="5B21B6" w:sz="4"/>
              <w:left w:val="single" w:color="5B21B6" w:sz="4"/>
              <w:bottom w:val="single" w:color="5B21B6" w:sz="4"/>
              <w:right w:val="single" w:color="5B21B6" w:sz="4"/>
            </w:tcBorders>
            <w:shd w:fill="5B21B6" w:color="auto" w:val="clear"/>
            <w:tcMar>
              <w:top w:type="dxa" w:w="160"/>
              <w:left w:type="dxa" w:w="120"/>
              <w:bottom w:type="dxa" w:w="160"/>
              <w:right w:type="dxa" w:w="120"/>
            </w:tcMar>
            <w:vAlign w:val="center"/>
          </w:tcPr>
          <w:p>
            <w:pPr>
              <w:spacing w:after="0" w:before="0"/>
              <w:jc w:val="center"/>
            </w:pPr>
            <w:r>
              <w:drawing>
                <wp:inline distT="0" distB="0" distL="0" distR="0">
                  <wp:extent cx="666750" cy="666750"/>
                  <wp:effectExtent t="0" r="0" b="0" l="0"/>
                  <wp:docPr id="1" name="logo" descr="logo" title="AbOnlin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dxa" w:w="8606"/>
            <w:tcBorders>
              <w:top w:val="single" w:color="5B21B6" w:sz="4"/>
              <w:left w:val="single" w:color="5B21B6" w:sz="4"/>
              <w:bottom w:val="single" w:color="5B21B6" w:sz="4"/>
              <w:right w:val="single" w:color="5B21B6" w:sz="4"/>
            </w:tcBorders>
            <w:shd w:fill="5B21B6" w:color="auto" w:val="clear"/>
            <w:tcMar>
              <w:top w:type="dxa" w:w="160"/>
              <w:left w:type="dxa" w:w="120"/>
              <w:bottom w:type="dxa" w:w="160"/>
              <w:right w:type="dxa" w:w="120"/>
            </w:tcMar>
            <w:vAlign w:val="center"/>
          </w:tcPr>
          <w:p>
            <w:pPr>
              <w:spacing w:after="40" w:before="0" w:line="276"/>
            </w:pPr>
            <w:r>
              <w:rPr>
                <w:rFonts w:ascii="Calibri" w:cs="Calibri" w:eastAsia="Calibri" w:hAnsi="Calibri"/>
                <w:b/>
                <w:bCs/>
                <w:i w:val="false"/>
                <w:iCs w:val="false"/>
                <w:strike w:val="false"/>
                <w:color w:val="FFFFFF"/>
                <w:sz w:val="16"/>
                <w:szCs w:val="16"/>
              </w:rPr>
              <w:t xml:space="preserve">B2 · UPPER-INTERMEDIATE · ÜNİTE 7</w:t>
            </w:r>
          </w:p>
          <w:p>
            <w:pPr>
              <w:spacing w:after="40" w:before="0" w:line="276"/>
            </w:pPr>
            <w:r>
              <w:rPr>
                <w:rFonts w:ascii="Georgia" w:cs="Georgia" w:eastAsia="Georgia" w:hAnsi="Georgia"/>
                <w:b/>
                <w:bCs/>
                <w:color w:val="FFFFFF"/>
                <w:sz w:val="40"/>
                <w:szCs w:val="40"/>
              </w:rPr>
              <w:t xml:space="preserve">🧬 Ethics &amp; Society</w:t>
            </w:r>
          </w:p>
          <w:p>
            <w:pPr>
              <w:spacing w:after="0" w:before="0" w:line="276"/>
            </w:pPr>
            <w:r>
              <w:rPr>
                <w:rFonts w:ascii="Calibri" w:cs="Calibri" w:eastAsia="Calibri" w:hAnsi="Calibri"/>
                <w:b w:val="false"/>
                <w:bCs w:val="false"/>
                <w:i w:val="false"/>
                <w:iCs w:val="false"/>
                <w:strike w:val="false"/>
                <w:color w:val="E2E8F0"/>
                <w:sz w:val="19"/>
                <w:szCs w:val="19"/>
              </w:rPr>
              <w:t xml:space="preserve">Gramer: Subjunctive Mood + Formal Conditional Inversions</w:t>
            </w:r>
          </w:p>
        </w:tc>
      </w:tr>
    </w:tbl>
    <w:p>
      <w:pPr>
        <w:spacing w:after="12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3368"/>
        <w:gridCol w:w="3368"/>
        <w:gridCol w:w="3370"/>
      </w:tblGrid>
      <w:tr>
        <w:tc>
          <w:tcPr>
            <w:tcW w:type="dxa" w:w="3368"/>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Ad Soyad:</w:t>
            </w:r>
          </w:p>
        </w:tc>
        <w:tc>
          <w:tcPr>
            <w:tcW w:type="dxa" w:w="3368"/>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Sınıf / Tarih:</w:t>
            </w:r>
          </w:p>
        </w:tc>
        <w:tc>
          <w:tcPr>
            <w:tcW w:type="dxa" w:w="3370"/>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Puan: ____ / 15</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7C3AED" w:sz="24"/>
              <w:bottom w:val="none" w:color="FFFFFF" w:sz="0"/>
              <w:right w:val="none" w:color="FFFFFF" w:sz="0"/>
            </w:tcBorders>
            <w:shd w:fill="F8FAFC" w:color="auto" w:val="clear"/>
            <w:tcMar>
              <w:top w:type="dxa" w:w="100"/>
              <w:left w:type="dxa" w:w="120"/>
              <w:bottom w:type="dxa" w:w="100"/>
              <w:right w:type="dxa" w:w="120"/>
            </w:tcMar>
          </w:tcPr>
          <w:p>
            <w:pPr>
              <w:spacing w:after="0" w:before="0" w:line="276"/>
            </w:pPr>
            <w:r>
              <w:rPr>
                <w:rFonts w:ascii="Calibri" w:cs="Calibri" w:eastAsia="Calibri" w:hAnsi="Calibri"/>
                <w:b w:val="false"/>
                <w:bCs w:val="false"/>
                <w:i w:val="false"/>
                <w:iCs w:val="false"/>
                <w:strike w:val="false"/>
                <w:color w:val="374151"/>
                <w:sz w:val="19"/>
                <w:szCs w:val="19"/>
              </w:rPr>
              <w:t xml:space="preserve">Etik ve toplum temasıyla It is essential that he be... gibi mandative subjunctive yapısını ve Should you... / Were it to... resmi koşul devriklerini öğreniyorsun.</w:t>
            </w:r>
          </w:p>
        </w:tc>
      </w:tr>
    </w:tbl>
    <w:p>
      <w:pPr>
        <w:spacing w:after="2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7C3AED"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1</w:t>
            </w:r>
          </w:p>
        </w:tc>
        <w:tc>
          <w:tcPr>
            <w:tcW w:type="dxa" w:w="9586"/>
            <w:tcBorders>
              <w:top w:val="none" w:color="FFFFFF" w:sz="0"/>
              <w:left w:val="none" w:color="FFFFFF" w:sz="0"/>
              <w:bottom w:val="single" w:color="EDE9FE"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Vocabulary · Kelimeler</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00"/>
        <w:gridCol w:w="4323"/>
        <w:gridCol w:w="5283"/>
      </w:tblGrid>
      <w:tr>
        <w:trPr>
          <w:tblHeader/>
        </w:trPr>
        <w:tc>
          <w:tcPr>
            <w:tcW w:type="dxa" w:w="50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w:t>
            </w:r>
          </w:p>
        </w:tc>
        <w:tc>
          <w:tcPr>
            <w:tcW w:type="dxa" w:w="4323"/>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WORD / CHUNK</w:t>
            </w:r>
          </w:p>
        </w:tc>
        <w:tc>
          <w:tcPr>
            <w:tcW w:type="dxa" w:w="5283"/>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TÜRKÇE AÇIKLAMA</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1</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It is essential that + BASE VERB</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Şart ki... — mandative subjunctive (esential/vital/crucial)</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2</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We recommend that + BASE VERB</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Öneririz ki... — subjunctive (no -s, no -ed, no 'to')</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3</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Were + subject + to + V1...</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Eğer... olsaydı — formal if-clause replacement</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4</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Should + subject + V1...</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Eğer... —  formal conditional inversion</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5</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autonomous</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Özerk, bağımsız — kendi kararlarını alan</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6</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transparency</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Şeffaflık — gizli olmayan, açık</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7</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accountability</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Hesap verebilirlik — sonuçlardan sorumlu olmak</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8</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surveillance</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Gözetleme, izleme</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9</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algorithmic bias</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Algoritmik önyargı — yazılımın ayrımcı sonuç üretmesi</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10</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consent (informed)</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Aydınlatılmış onam — tam bilgiyle verilen rıza</w:t>
            </w:r>
          </w:p>
        </w:tc>
      </w:tr>
    </w:tbl>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7C3AED"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2</w:t>
            </w:r>
          </w:p>
        </w:tc>
        <w:tc>
          <w:tcPr>
            <w:tcW w:type="dxa" w:w="9586"/>
            <w:tcBorders>
              <w:top w:val="none" w:color="FFFFFF" w:sz="0"/>
              <w:left w:val="none" w:color="FFFFFF" w:sz="0"/>
              <w:bottom w:val="single" w:color="EDE9FE"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Grammar · Gramer</w:t>
            </w:r>
          </w:p>
        </w:tc>
      </w:tr>
    </w:tbl>
    <w:p>
      <w:pPr>
        <w:spacing w:after="80" w:before="0" w:line="276"/>
      </w:pPr>
    </w:p>
    <w:p>
      <w:pPr>
        <w:keepNext/>
        <w:spacing w:after="100" w:before="120" w:line="276"/>
      </w:pPr>
      <w:r>
        <w:rPr>
          <w:rFonts w:ascii="Georgia" w:cs="Georgia" w:eastAsia="Georgia" w:hAnsi="Georgia"/>
          <w:b/>
          <w:bCs/>
          <w:color w:val="0F1E3C"/>
          <w:sz w:val="28"/>
          <w:szCs w:val="28"/>
        </w:rPr>
        <w:t xml:space="preserve">Subjunctive ve resmi koşul devriği</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E8A020" w:sz="24"/>
              <w:bottom w:val="none" w:color="FFFFFF" w:sz="0"/>
              <w:right w:val="none" w:color="FFFFFF" w:sz="0"/>
            </w:tcBorders>
            <w:shd w:fill="F8FAFC" w:color="auto" w:val="clear"/>
            <w:tcMar>
              <w:top w:type="dxa" w:w="110"/>
              <w:left w:type="dxa" w:w="120"/>
              <w:bottom w:type="dxa" w:w="110"/>
              <w:right w:type="dxa" w:w="120"/>
            </w:tcMar>
          </w:tcPr>
          <w:p>
            <w:pPr>
              <w:spacing w:after="40" w:before="0" w:line="276"/>
            </w:pPr>
            <w:r>
              <w:rPr>
                <w:rFonts w:ascii="Calibri" w:cs="Calibri" w:eastAsia="Calibri" w:hAnsi="Calibri"/>
                <w:b/>
                <w:bCs/>
                <w:i w:val="false"/>
                <w:iCs w:val="false"/>
                <w:strike w:val="false"/>
                <w:sz w:val="21"/>
                <w:szCs w:val="21"/>
              </w:rPr>
              <w:t xml:space="preserve">Mandative subjunctive</w:t>
            </w:r>
            <w:r>
              <w:rPr>
                <w:rFonts w:ascii="Calibri" w:cs="Calibri" w:eastAsia="Calibri" w:hAnsi="Calibri"/>
                <w:b w:val="false"/>
                <w:bCs w:val="false"/>
                <w:i w:val="false"/>
                <w:iCs w:val="false"/>
                <w:strike w:val="false"/>
                <w:sz w:val="21"/>
                <w:szCs w:val="21"/>
              </w:rPr>
              <w:t xml:space="preserve">, bir şeyin </w:t>
            </w:r>
            <w:r>
              <w:rPr>
                <w:rFonts w:ascii="Calibri" w:cs="Calibri" w:eastAsia="Calibri" w:hAnsi="Calibri"/>
                <w:b w:val="false"/>
                <w:bCs w:val="false"/>
                <w:i/>
                <w:iCs/>
                <w:strike w:val="false"/>
                <w:sz w:val="21"/>
                <w:szCs w:val="21"/>
              </w:rPr>
              <w:t xml:space="preserve">gerekli / önerilen / talep edilen</w:t>
            </w:r>
            <w:r>
              <w:rPr>
                <w:rFonts w:ascii="Calibri" w:cs="Calibri" w:eastAsia="Calibri" w:hAnsi="Calibri"/>
                <w:b w:val="false"/>
                <w:bCs w:val="false"/>
                <w:i w:val="false"/>
                <w:iCs w:val="false"/>
                <w:strike w:val="false"/>
                <w:sz w:val="21"/>
                <w:szCs w:val="21"/>
              </w:rPr>
              <w:t xml:space="preserve"> olduğunu bildiren resmi yapıdır: </w:t>
            </w:r>
            <w:r>
              <w:rPr>
                <w:rFonts w:ascii="Calibri" w:cs="Calibri" w:eastAsia="Calibri" w:hAnsi="Calibri"/>
                <w:b w:val="false"/>
                <w:bCs w:val="false"/>
                <w:i/>
                <w:iCs/>
                <w:strike w:val="false"/>
                <w:sz w:val="21"/>
                <w:szCs w:val="21"/>
              </w:rPr>
              <w:t xml:space="preserve">It is essential that he </w:t>
            </w:r>
            <w:r>
              <w:rPr>
                <w:rFonts w:ascii="Calibri" w:cs="Calibri" w:eastAsia="Calibri" w:hAnsi="Calibri"/>
                <w:b w:val="false"/>
                <w:bCs w:val="false"/>
                <w:i/>
                <w:iCs/>
                <w:strike w:val="false"/>
                <w:sz w:val="21"/>
                <w:szCs w:val="21"/>
              </w:rPr>
              <w:t xml:space="preserve">be</w:t>
            </w:r>
            <w:r>
              <w:rPr>
                <w:rFonts w:ascii="Calibri" w:cs="Calibri" w:eastAsia="Calibri" w:hAnsi="Calibri"/>
                <w:b w:val="false"/>
                <w:bCs w:val="false"/>
                <w:i/>
                <w:iCs/>
                <w:strike w:val="false"/>
                <w:sz w:val="21"/>
                <w:szCs w:val="21"/>
              </w:rPr>
              <w:t xml:space="preserve"> on time.</w:t>
            </w:r>
            <w:r>
              <w:rPr>
                <w:rFonts w:ascii="Calibri" w:cs="Calibri" w:eastAsia="Calibri" w:hAnsi="Calibri"/>
                <w:b w:val="false"/>
                <w:bCs w:val="false"/>
                <w:i w:val="false"/>
                <w:iCs w:val="false"/>
                <w:strike w:val="false"/>
                <w:sz w:val="21"/>
                <w:szCs w:val="21"/>
              </w:rPr>
              <w:t xml:space="preserve"> Burada fiil, özne ne olursa olsun </w:t>
            </w:r>
            <w:r>
              <w:rPr>
                <w:rFonts w:ascii="Calibri" w:cs="Calibri" w:eastAsia="Calibri" w:hAnsi="Calibri"/>
                <w:b/>
                <w:bCs/>
                <w:i w:val="false"/>
                <w:iCs w:val="false"/>
                <w:strike w:val="false"/>
                <w:sz w:val="21"/>
                <w:szCs w:val="21"/>
              </w:rPr>
              <w:t xml:space="preserve">yalın hâlde</w:t>
            </w:r>
            <w:r>
              <w:rPr>
                <w:rFonts w:ascii="Calibri" w:cs="Calibri" w:eastAsia="Calibri" w:hAnsi="Calibri"/>
                <w:b w:val="false"/>
                <w:bCs w:val="false"/>
                <w:i w:val="false"/>
                <w:iCs w:val="false"/>
                <w:strike w:val="false"/>
                <w:sz w:val="21"/>
                <w:szCs w:val="21"/>
              </w:rPr>
              <w:t xml:space="preserve"> kalır (-s, -ed, to yok). İngiliz İngilizcesinde aynı anlam için </w:t>
            </w:r>
            <w:r>
              <w:rPr>
                <w:rFonts w:ascii="Calibri" w:cs="Calibri" w:eastAsia="Calibri" w:hAnsi="Calibri"/>
                <w:b w:val="false"/>
                <w:bCs w:val="false"/>
                <w:i/>
                <w:iCs/>
                <w:strike w:val="false"/>
                <w:sz w:val="21"/>
                <w:szCs w:val="21"/>
              </w:rPr>
              <w:t xml:space="preserve">should + V1</w:t>
            </w:r>
            <w:r>
              <w:rPr>
                <w:rFonts w:ascii="Calibri" w:cs="Calibri" w:eastAsia="Calibri" w:hAnsi="Calibri"/>
                <w:b w:val="false"/>
                <w:bCs w:val="false"/>
                <w:i w:val="false"/>
                <w:iCs w:val="false"/>
                <w:strike w:val="false"/>
                <w:sz w:val="21"/>
                <w:szCs w:val="21"/>
              </w:rPr>
              <w:t xml:space="preserve"> de sık kullanılır. Resmi koşul devriğinde ise </w:t>
            </w:r>
            <w:r>
              <w:rPr>
                <w:rFonts w:ascii="Calibri" w:cs="Calibri" w:eastAsia="Calibri" w:hAnsi="Calibri"/>
                <w:b w:val="false"/>
                <w:bCs w:val="false"/>
                <w:i/>
                <w:iCs/>
                <w:strike w:val="false"/>
                <w:sz w:val="21"/>
                <w:szCs w:val="21"/>
              </w:rPr>
              <w:t xml:space="preserve">if</w:t>
            </w:r>
            <w:r>
              <w:rPr>
                <w:rFonts w:ascii="Calibri" w:cs="Calibri" w:eastAsia="Calibri" w:hAnsi="Calibri"/>
                <w:b w:val="false"/>
                <w:bCs w:val="false"/>
                <w:i w:val="false"/>
                <w:iCs w:val="false"/>
                <w:strike w:val="false"/>
                <w:sz w:val="21"/>
                <w:szCs w:val="21"/>
              </w:rPr>
              <w:t xml:space="preserve"> atılır ve yardımcı fiil başa gelir: </w:t>
            </w:r>
            <w:r>
              <w:rPr>
                <w:rFonts w:ascii="Calibri" w:cs="Calibri" w:eastAsia="Calibri" w:hAnsi="Calibri"/>
                <w:b w:val="false"/>
                <w:bCs w:val="false"/>
                <w:i/>
                <w:iCs/>
                <w:strike w:val="false"/>
                <w:sz w:val="21"/>
                <w:szCs w:val="21"/>
              </w:rPr>
              <w:t xml:space="preserve">Should you need help... / Were we to fail...</w:t>
            </w:r>
          </w:p>
        </w:tc>
      </w:tr>
    </w:tbl>
    <w:p>
      <w:pPr>
        <w:spacing w:after="8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Özet tablo</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2425"/>
        <w:gridCol w:w="2560"/>
        <w:gridCol w:w="2560"/>
        <w:gridCol w:w="2561"/>
      </w:tblGrid>
      <w:tr>
        <w:trPr>
          <w:tblHeader/>
        </w:trPr>
        <w:tc>
          <w:tcPr>
            <w:tcW w:type="dxa" w:w="2425"/>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Yapı / Kural</w:t>
            </w:r>
          </w:p>
        </w:tc>
        <w:tc>
          <w:tcPr>
            <w:tcW w:type="dxa" w:w="256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Form</w:t>
            </w:r>
          </w:p>
        </w:tc>
        <w:tc>
          <w:tcPr>
            <w:tcW w:type="dxa" w:w="256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Anlam</w:t>
            </w:r>
          </w:p>
        </w:tc>
        <w:tc>
          <w:tcPr>
            <w:tcW w:type="dxa" w:w="2561"/>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Örnek</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Mandative Subjunctive</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It is essential/vital/crucial/important + that + subject + BASE VERB</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Resmi İngilizce'de -s yok, -ed yok, 'to' yok</w:t>
            </w:r>
          </w:p>
        </w:tc>
        <w:tc>
          <w:tcPr>
            <w:tcW w:type="dxa" w:w="256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iCs/>
                <w:strike w:val="false"/>
                <w:sz w:val="19"/>
                <w:szCs w:val="19"/>
              </w:rPr>
              <w:t xml:space="preserve">It is essential that he BE present. / We insist that she ATTEND. (not 'attends'!)</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Recommend/Suggest/Insist/Demand + that</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that + subject + base verb</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Aynı kural — base verb (V1)</w:t>
            </w:r>
          </w:p>
        </w:tc>
        <w:tc>
          <w:tcPr>
            <w:tcW w:type="dxa" w:w="256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iCs/>
                <w:strike w:val="false"/>
                <w:sz w:val="19"/>
                <w:szCs w:val="19"/>
              </w:rPr>
              <w:t xml:space="preserve">I recommend that you TAKE the exam. / The board demands that he RESIGN.</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Were + subject + to</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Were this to happen, the consequences would be severe.</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Formal, low-probability if-clause</w:t>
            </w:r>
          </w:p>
        </w:tc>
        <w:tc>
          <w:tcPr>
            <w:tcW w:type="dxa" w:w="256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iCs/>
                <w:strike w:val="false"/>
                <w:sz w:val="19"/>
                <w:szCs w:val="19"/>
              </w:rPr>
              <w:t xml:space="preserve">Were the company to fail, thousands would lose jobs.</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Should + subject</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Should you require assistance, please contact us.</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Formal customer-service/legal English — if'in resmi alternatifi</w:t>
            </w:r>
          </w:p>
        </w:tc>
        <w:tc>
          <w:tcPr>
            <w:tcW w:type="dxa" w:w="256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iCs/>
                <w:strike w:val="false"/>
                <w:sz w:val="19"/>
                <w:szCs w:val="19"/>
              </w:rPr>
              <w:t xml:space="preserve">Should any problems arise, do not hesitate to call.</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Pr>
        <w:tc>
          <w:tcPr>
            <w:tcW w:type="dxa" w:w="10106"/>
            <w:tcBorders>
              <w:top w:val="single" w:color="FFFBEB" w:sz="4"/>
              <w:left w:val="single" w:color="F59E0B" w:sz="24"/>
              <w:bottom w:val="single" w:color="FFFBEB" w:sz="4"/>
              <w:right w:val="single" w:color="FFFBEB" w:sz="4"/>
            </w:tcBorders>
            <w:shd w:fill="FFFBEB" w:color="auto" w:val="clear"/>
            <w:tcMar>
              <w:top w:type="dxa" w:w="110"/>
              <w:left w:type="dxa" w:w="120"/>
              <w:bottom w:type="dxa" w:w="110"/>
              <w:right w:type="dxa" w:w="120"/>
            </w:tcMar>
          </w:tcPr>
          <w:p>
            <w:pPr>
              <w:spacing w:after="50" w:before="0" w:line="276"/>
            </w:pPr>
            <w:r>
              <w:rPr>
                <w:rFonts w:ascii="Calibri" w:cs="Calibri" w:eastAsia="Calibri" w:hAnsi="Calibri"/>
                <w:b/>
                <w:bCs/>
                <w:i w:val="false"/>
                <w:iCs w:val="false"/>
                <w:strike w:val="false"/>
                <w:color w:val="F59E0B"/>
                <w:sz w:val="18"/>
                <w:szCs w:val="18"/>
              </w:rPr>
              <w:t xml:space="preserve">⚠️</w:t>
            </w:r>
          </w:p>
          <w:p>
            <w:pPr>
              <w:spacing w:after="30" w:before="0" w:line="276"/>
            </w:pPr>
            <w:r>
              <w:rPr>
                <w:rFonts w:ascii="Calibri" w:cs="Calibri" w:eastAsia="Calibri" w:hAnsi="Calibri"/>
                <w:b w:val="false"/>
                <w:bCs w:val="false"/>
                <w:i w:val="false"/>
                <w:iCs w:val="false"/>
                <w:strike w:val="false"/>
                <w:sz w:val="20"/>
                <w:szCs w:val="20"/>
              </w:rPr>
              <w:t xml:space="preserve">⚠️ Mandative subjunctive = BASE VERB (no conjugation!) ❌ 'It is essential that she goes.' ✅ 'It is essential that she go.' | 'be' subjunctive: 'It is important that he be informed.' (not 'is'!) | Mainly written/formal English.</w:t>
            </w:r>
          </w:p>
        </w:tc>
      </w:tr>
    </w:tbl>
    <w:p>
      <w:pPr>
        <w:spacing w:after="10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Örneklerle</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053"/>
        <w:gridCol w:w="5053"/>
      </w:tblGrid>
      <w:tr>
        <w:trPr>
          <w:cantSplit/>
        </w:trPr>
        <w:tc>
          <w:tcPr>
            <w:tcW w:type="dxa" w:w="5053"/>
            <w:tcBorders>
              <w:top w:val="single" w:color="E2E8F0" w:sz="4"/>
              <w:left w:val="single" w:color="E2E8F0" w:sz="4"/>
              <w:bottom w:val="single" w:color="E2E8F0" w:sz="4"/>
              <w:right w:val="single" w:color="E2E8F0" w:sz="4"/>
            </w:tcBorders>
            <w:shd w:fill="F8FAFC" w:color="auto" w:val="clear"/>
            <w:tcMar>
              <w:top w:type="dxa" w:w="100"/>
              <w:left w:type="dxa" w:w="120"/>
              <w:bottom w:type="dxa" w:w="100"/>
              <w:right w:type="dxa" w:w="120"/>
            </w:tcMar>
          </w:tcPr>
          <w:p>
            <w:pPr>
              <w:spacing w:after="60" w:before="0" w:line="276"/>
            </w:pPr>
            <w:r>
              <w:rPr>
                <w:rFonts w:ascii="Calibri" w:cs="Calibri" w:eastAsia="Calibri" w:hAnsi="Calibri"/>
                <w:b/>
                <w:bCs/>
                <w:i w:val="false"/>
                <w:iCs w:val="false"/>
                <w:strike w:val="false"/>
                <w:color w:val="64748B"/>
                <w:sz w:val="17"/>
                <w:szCs w:val="17"/>
              </w:rPr>
              <w:t xml:space="preserve">📜 that + özne + V1</w:t>
            </w:r>
          </w:p>
          <w:p>
            <w:pPr>
              <w:spacing w:after="50" w:before="0" w:line="276"/>
            </w:pPr>
            <w:r>
              <w:rPr>
                <w:rFonts w:ascii="Calibri" w:cs="Calibri" w:eastAsia="Calibri" w:hAnsi="Calibri"/>
                <w:b w:val="false"/>
                <w:bCs w:val="false"/>
                <w:i w:val="false"/>
                <w:iCs w:val="false"/>
                <w:strike w:val="false"/>
                <w:sz w:val="20"/>
                <w:szCs w:val="20"/>
              </w:rPr>
              <w:t xml:space="preserve">The doctor </w:t>
            </w:r>
            <w:r>
              <w:rPr>
                <w:rFonts w:ascii="Calibri" w:cs="Calibri" w:eastAsia="Calibri" w:hAnsi="Calibri"/>
                <w:b/>
                <w:bCs/>
                <w:i w:val="false"/>
                <w:iCs w:val="false"/>
                <w:strike w:val="false"/>
                <w:sz w:val="20"/>
                <w:szCs w:val="20"/>
                <w:highlight w:val="yellow"/>
                <w:highlightCs w:val="yellow"/>
              </w:rPr>
              <w:t xml:space="preserve">recommended that she rest</w:t>
            </w:r>
            <w:r>
              <w:rPr>
                <w:rFonts w:ascii="Calibri" w:cs="Calibri" w:eastAsia="Calibri" w:hAnsi="Calibri"/>
                <w:b w:val="false"/>
                <w:bCs w:val="false"/>
                <w:i w:val="false"/>
                <w:iCs w:val="false"/>
                <w:strike w:val="false"/>
                <w:sz w:val="20"/>
                <w:szCs w:val="20"/>
              </w:rPr>
              <w:t xml:space="preserve"> for a week. </w:t>
            </w:r>
            <w:r>
              <w:rPr>
                <w:rFonts w:ascii="Calibri" w:cs="Calibri" w:eastAsia="Calibri" w:hAnsi="Calibri"/>
                <w:b w:val="false"/>
                <w:bCs w:val="false"/>
                <w:i/>
                <w:iCs/>
                <w:strike w:val="false"/>
                <w:color w:val="64748B"/>
                <w:sz w:val="20"/>
                <w:szCs w:val="20"/>
              </w:rPr>
              <w:t xml:space="preserve">→ Doktor bir hafta dinlenmesini önerdi.</w:t>
            </w:r>
          </w:p>
          <w:p>
            <w:pPr>
              <w:spacing w:after="50" w:before="0" w:line="276"/>
            </w:pPr>
            <w:r>
              <w:rPr>
                <w:rFonts w:ascii="Calibri" w:cs="Calibri" w:eastAsia="Calibri" w:hAnsi="Calibri"/>
                <w:b w:val="false"/>
                <w:bCs w:val="false"/>
                <w:i w:val="false"/>
                <w:iCs w:val="false"/>
                <w:strike w:val="false"/>
                <w:sz w:val="20"/>
                <w:szCs w:val="20"/>
              </w:rPr>
              <w:t xml:space="preserve">It is vital </w:t>
            </w:r>
            <w:r>
              <w:rPr>
                <w:rFonts w:ascii="Calibri" w:cs="Calibri" w:eastAsia="Calibri" w:hAnsi="Calibri"/>
                <w:b/>
                <w:bCs/>
                <w:i w:val="false"/>
                <w:iCs w:val="false"/>
                <w:strike w:val="false"/>
                <w:sz w:val="20"/>
                <w:szCs w:val="20"/>
                <w:highlight w:val="yellow"/>
                <w:highlightCs w:val="yellow"/>
              </w:rPr>
              <w:t xml:space="preserve">that every student be</w:t>
            </w:r>
            <w:r>
              <w:rPr>
                <w:rFonts w:ascii="Calibri" w:cs="Calibri" w:eastAsia="Calibri" w:hAnsi="Calibri"/>
                <w:b w:val="false"/>
                <w:bCs w:val="false"/>
                <w:i w:val="false"/>
                <w:iCs w:val="false"/>
                <w:strike w:val="false"/>
                <w:sz w:val="20"/>
                <w:szCs w:val="20"/>
              </w:rPr>
              <w:t xml:space="preserve"> informed. </w:t>
            </w:r>
            <w:r>
              <w:rPr>
                <w:rFonts w:ascii="Calibri" w:cs="Calibri" w:eastAsia="Calibri" w:hAnsi="Calibri"/>
                <w:b w:val="false"/>
                <w:bCs w:val="false"/>
                <w:i/>
                <w:iCs/>
                <w:strike w:val="false"/>
                <w:color w:val="64748B"/>
                <w:sz w:val="20"/>
                <w:szCs w:val="20"/>
              </w:rPr>
              <w:t xml:space="preserve">→ Her öğrencinin bilgilendirilmesi hayati önemde.</w:t>
            </w:r>
          </w:p>
          <w:p>
            <w:pPr>
              <w:spacing w:after="50" w:before="0" w:line="276"/>
            </w:pPr>
            <w:r>
              <w:rPr>
                <w:rFonts w:ascii="Calibri" w:cs="Calibri" w:eastAsia="Calibri" w:hAnsi="Calibri"/>
                <w:b w:val="false"/>
                <w:bCs w:val="false"/>
                <w:i w:val="false"/>
                <w:iCs w:val="false"/>
                <w:strike w:val="false"/>
                <w:sz w:val="20"/>
                <w:szCs w:val="20"/>
              </w:rPr>
              <w:t xml:space="preserve">They </w:t>
            </w:r>
            <w:r>
              <w:rPr>
                <w:rFonts w:ascii="Calibri" w:cs="Calibri" w:eastAsia="Calibri" w:hAnsi="Calibri"/>
                <w:b/>
                <w:bCs/>
                <w:i w:val="false"/>
                <w:iCs w:val="false"/>
                <w:strike w:val="false"/>
                <w:sz w:val="20"/>
                <w:szCs w:val="20"/>
                <w:highlight w:val="yellow"/>
                <w:highlightCs w:val="yellow"/>
              </w:rPr>
              <w:t xml:space="preserve">insisted that he not leave</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iCs/>
                <w:strike w:val="false"/>
                <w:color w:val="64748B"/>
                <w:sz w:val="20"/>
                <w:szCs w:val="20"/>
              </w:rPr>
              <w:t xml:space="preserve">→ Gitmemesi konusunda ısrar ettiler.</w:t>
            </w:r>
          </w:p>
        </w:tc>
        <w:tc>
          <w:tcPr>
            <w:tcW w:type="dxa" w:w="5053"/>
            <w:tcBorders>
              <w:top w:val="single" w:color="E2E8F0" w:sz="4"/>
              <w:left w:val="single" w:color="E2E8F0" w:sz="4"/>
              <w:bottom w:val="single" w:color="E2E8F0" w:sz="4"/>
              <w:right w:val="single" w:color="E2E8F0" w:sz="4"/>
            </w:tcBorders>
            <w:shd w:fill="F8FAFC" w:color="auto" w:val="clear"/>
            <w:tcMar>
              <w:top w:type="dxa" w:w="100"/>
              <w:left w:type="dxa" w:w="120"/>
              <w:bottom w:type="dxa" w:w="100"/>
              <w:right w:type="dxa" w:w="120"/>
            </w:tcMar>
          </w:tcPr>
          <w:p>
            <w:pPr>
              <w:spacing w:after="60" w:before="0" w:line="276"/>
            </w:pPr>
            <w:r>
              <w:rPr>
                <w:rFonts w:ascii="Calibri" w:cs="Calibri" w:eastAsia="Calibri" w:hAnsi="Calibri"/>
                <w:b/>
                <w:bCs/>
                <w:i w:val="false"/>
                <w:iCs w:val="false"/>
                <w:strike w:val="false"/>
                <w:color w:val="64748B"/>
                <w:sz w:val="17"/>
                <w:szCs w:val="17"/>
              </w:rPr>
              <w:t xml:space="preserve">🇬🇧 should ile alternatif</w:t>
            </w:r>
          </w:p>
          <w:p>
            <w:pPr>
              <w:spacing w:after="50" w:before="0" w:line="276"/>
            </w:pPr>
            <w:r>
              <w:rPr>
                <w:rFonts w:ascii="Calibri" w:cs="Calibri" w:eastAsia="Calibri" w:hAnsi="Calibri"/>
                <w:b w:val="false"/>
                <w:bCs w:val="false"/>
                <w:i w:val="false"/>
                <w:iCs w:val="false"/>
                <w:strike w:val="false"/>
                <w:sz w:val="20"/>
                <w:szCs w:val="20"/>
              </w:rPr>
              <w:t xml:space="preserve">The doctor recommended that she </w:t>
            </w:r>
            <w:r>
              <w:rPr>
                <w:rFonts w:ascii="Calibri" w:cs="Calibri" w:eastAsia="Calibri" w:hAnsi="Calibri"/>
                <w:b/>
                <w:bCs/>
                <w:i w:val="false"/>
                <w:iCs w:val="false"/>
                <w:strike w:val="false"/>
                <w:sz w:val="20"/>
                <w:szCs w:val="20"/>
                <w:highlight w:val="yellow"/>
                <w:highlightCs w:val="yellow"/>
              </w:rPr>
              <w:t xml:space="preserve">should rest</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iCs/>
                <w:strike w:val="false"/>
                <w:color w:val="64748B"/>
                <w:sz w:val="20"/>
                <w:szCs w:val="20"/>
              </w:rPr>
              <w:t xml:space="preserve">→ (İngiliz İngilizcesi, daha az resmi)</w:t>
            </w:r>
          </w:p>
          <w:p>
            <w:pPr>
              <w:spacing w:after="50" w:before="0" w:line="276"/>
            </w:pPr>
            <w:r>
              <w:rPr>
                <w:rFonts w:ascii="Calibri" w:cs="Calibri" w:eastAsia="Calibri" w:hAnsi="Calibri"/>
                <w:b w:val="false"/>
                <w:bCs w:val="false"/>
                <w:i w:val="false"/>
                <w:iCs w:val="false"/>
                <w:strike w:val="false"/>
                <w:sz w:val="20"/>
                <w:szCs w:val="20"/>
              </w:rPr>
              <w:t xml:space="preserve">It's important that everyone </w:t>
            </w:r>
            <w:r>
              <w:rPr>
                <w:rFonts w:ascii="Calibri" w:cs="Calibri" w:eastAsia="Calibri" w:hAnsi="Calibri"/>
                <w:b/>
                <w:bCs/>
                <w:i w:val="false"/>
                <w:iCs w:val="false"/>
                <w:strike w:val="false"/>
                <w:sz w:val="20"/>
                <w:szCs w:val="20"/>
                <w:highlight w:val="yellow"/>
                <w:highlightCs w:val="yellow"/>
              </w:rPr>
              <w:t xml:space="preserve">should know</w:t>
            </w:r>
            <w:r>
              <w:rPr>
                <w:rFonts w:ascii="Calibri" w:cs="Calibri" w:eastAsia="Calibri" w:hAnsi="Calibri"/>
                <w:b w:val="false"/>
                <w:bCs w:val="false"/>
                <w:i w:val="false"/>
                <w:iCs w:val="false"/>
                <w:strike w:val="false"/>
                <w:sz w:val="20"/>
                <w:szCs w:val="20"/>
              </w:rPr>
              <w:t xml:space="preserve"> the rules. </w:t>
            </w:r>
            <w:r>
              <w:rPr>
                <w:rFonts w:ascii="Calibri" w:cs="Calibri" w:eastAsia="Calibri" w:hAnsi="Calibri"/>
                <w:b w:val="false"/>
                <w:bCs w:val="false"/>
                <w:i/>
                <w:iCs/>
                <w:strike w:val="false"/>
                <w:color w:val="64748B"/>
                <w:sz w:val="20"/>
                <w:szCs w:val="20"/>
              </w:rPr>
              <w:t xml:space="preserve">→ Herkesin kuralları bilmesi önemli.</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053"/>
        <w:gridCol w:w="5053"/>
      </w:tblGrid>
      <w:tr>
        <w:trPr>
          <w:cantSplit/>
        </w:trPr>
        <w:tc>
          <w:tcPr>
            <w:tcW w:type="dxa" w:w="5053"/>
            <w:tcBorders>
              <w:top w:val="single" w:color="E2E8F0" w:sz="4"/>
              <w:left w:val="single" w:color="E2E8F0" w:sz="4"/>
              <w:bottom w:val="single" w:color="E2E8F0" w:sz="4"/>
              <w:right w:val="single" w:color="E2E8F0" w:sz="4"/>
            </w:tcBorders>
            <w:shd w:fill="F8FAFC" w:color="auto" w:val="clear"/>
            <w:tcMar>
              <w:top w:type="dxa" w:w="100"/>
              <w:left w:type="dxa" w:w="120"/>
              <w:bottom w:type="dxa" w:w="100"/>
              <w:right w:type="dxa" w:w="120"/>
            </w:tcMar>
          </w:tcPr>
          <w:p>
            <w:pPr>
              <w:spacing w:after="60" w:before="0" w:line="276"/>
            </w:pPr>
            <w:r>
              <w:rPr>
                <w:rFonts w:ascii="Calibri" w:cs="Calibri" w:eastAsia="Calibri" w:hAnsi="Calibri"/>
                <w:b/>
                <w:bCs/>
                <w:i w:val="false"/>
                <w:iCs w:val="false"/>
                <w:strike w:val="false"/>
                <w:color w:val="64748B"/>
                <w:sz w:val="17"/>
                <w:szCs w:val="17"/>
              </w:rPr>
              <w:t xml:space="preserve">⚖️ Resmi koşul devriği</w:t>
            </w:r>
          </w:p>
          <w:p>
            <w:pPr>
              <w:spacing w:after="50" w:before="0" w:line="276"/>
            </w:pPr>
            <w:r>
              <w:rPr>
                <w:rFonts w:ascii="Calibri" w:cs="Calibri" w:eastAsia="Calibri" w:hAnsi="Calibri"/>
                <w:b/>
                <w:bCs/>
                <w:i w:val="false"/>
                <w:iCs w:val="false"/>
                <w:strike w:val="false"/>
                <w:sz w:val="20"/>
                <w:szCs w:val="20"/>
                <w:highlight w:val="yellow"/>
                <w:highlightCs w:val="yellow"/>
              </w:rPr>
              <w:t xml:space="preserve">Should you have</w:t>
            </w:r>
            <w:r>
              <w:rPr>
                <w:rFonts w:ascii="Calibri" w:cs="Calibri" w:eastAsia="Calibri" w:hAnsi="Calibri"/>
                <w:b w:val="false"/>
                <w:bCs w:val="false"/>
                <w:i w:val="false"/>
                <w:iCs w:val="false"/>
                <w:strike w:val="false"/>
                <w:sz w:val="20"/>
                <w:szCs w:val="20"/>
              </w:rPr>
              <w:t xml:space="preserve"> any questions, please contact us. </w:t>
            </w:r>
            <w:r>
              <w:rPr>
                <w:rFonts w:ascii="Calibri" w:cs="Calibri" w:eastAsia="Calibri" w:hAnsi="Calibri"/>
                <w:b w:val="false"/>
                <w:bCs w:val="false"/>
                <w:i/>
                <w:iCs/>
                <w:strike w:val="false"/>
                <w:color w:val="64748B"/>
                <w:sz w:val="20"/>
                <w:szCs w:val="20"/>
              </w:rPr>
              <w:t xml:space="preserve">→ Sorunuz olursa lütfen bize ulaşın.</w:t>
            </w:r>
          </w:p>
          <w:p>
            <w:pPr>
              <w:spacing w:after="50" w:before="0" w:line="276"/>
            </w:pPr>
            <w:r>
              <w:rPr>
                <w:rFonts w:ascii="Calibri" w:cs="Calibri" w:eastAsia="Calibri" w:hAnsi="Calibri"/>
                <w:b/>
                <w:bCs/>
                <w:i w:val="false"/>
                <w:iCs w:val="false"/>
                <w:strike w:val="false"/>
                <w:sz w:val="20"/>
                <w:szCs w:val="20"/>
                <w:highlight w:val="yellow"/>
                <w:highlightCs w:val="yellow"/>
              </w:rPr>
              <w:t xml:space="preserve">Were the plan to fail</w:t>
            </w:r>
            <w:r>
              <w:rPr>
                <w:rFonts w:ascii="Calibri" w:cs="Calibri" w:eastAsia="Calibri" w:hAnsi="Calibri"/>
                <w:b w:val="false"/>
                <w:bCs w:val="false"/>
                <w:i w:val="false"/>
                <w:iCs w:val="false"/>
                <w:strike w:val="false"/>
                <w:sz w:val="20"/>
                <w:szCs w:val="20"/>
              </w:rPr>
              <w:t xml:space="preserve">, we would need a backup. </w:t>
            </w:r>
            <w:r>
              <w:rPr>
                <w:rFonts w:ascii="Calibri" w:cs="Calibri" w:eastAsia="Calibri" w:hAnsi="Calibri"/>
                <w:b w:val="false"/>
                <w:bCs w:val="false"/>
                <w:i/>
                <w:iCs/>
                <w:strike w:val="false"/>
                <w:color w:val="64748B"/>
                <w:sz w:val="20"/>
                <w:szCs w:val="20"/>
              </w:rPr>
              <w:t xml:space="preserve">→ Plan başarısız olursa yedeğe ihtiyacımız olur.</w:t>
            </w:r>
          </w:p>
          <w:p>
            <w:pPr>
              <w:spacing w:after="50" w:before="0" w:line="276"/>
            </w:pPr>
            <w:r>
              <w:rPr>
                <w:rFonts w:ascii="Calibri" w:cs="Calibri" w:eastAsia="Calibri" w:hAnsi="Calibri"/>
                <w:b/>
                <w:bCs/>
                <w:i w:val="false"/>
                <w:iCs w:val="false"/>
                <w:strike w:val="false"/>
                <w:sz w:val="20"/>
                <w:szCs w:val="20"/>
                <w:highlight w:val="yellow"/>
                <w:highlightCs w:val="yellow"/>
              </w:rPr>
              <w:t xml:space="preserve">Had I known</w:t>
            </w:r>
            <w:r>
              <w:rPr>
                <w:rFonts w:ascii="Calibri" w:cs="Calibri" w:eastAsia="Calibri" w:hAnsi="Calibri"/>
                <w:b w:val="false"/>
                <w:bCs w:val="false"/>
                <w:i w:val="false"/>
                <w:iCs w:val="false"/>
                <w:strike w:val="false"/>
                <w:sz w:val="20"/>
                <w:szCs w:val="20"/>
              </w:rPr>
              <w:t xml:space="preserve">, I would have helped. </w:t>
            </w:r>
            <w:r>
              <w:rPr>
                <w:rFonts w:ascii="Calibri" w:cs="Calibri" w:eastAsia="Calibri" w:hAnsi="Calibri"/>
                <w:b w:val="false"/>
                <w:bCs w:val="false"/>
                <w:i/>
                <w:iCs/>
                <w:strike w:val="false"/>
                <w:color w:val="64748B"/>
                <w:sz w:val="20"/>
                <w:szCs w:val="20"/>
              </w:rPr>
              <w:t xml:space="preserve">→ Bilseydim yardım ederdim.</w:t>
            </w:r>
          </w:p>
        </w:tc>
        <w:tc>
          <w:tcPr>
            <w:tcW w:type="dxa" w:w="5053"/>
            <w:tcBorders>
              <w:top w:val="none" w:color="FFFFFF" w:sz="0"/>
              <w:left w:val="none" w:color="FFFFFF" w:sz="0"/>
              <w:bottom w:val="none" w:color="FFFFFF" w:sz="0"/>
              <w:right w:val="none" w:color="FFFFFF" w:sz="0"/>
            </w:tcBorders>
            <w:tcMar>
              <w:top w:type="dxa" w:w="100"/>
              <w:left w:type="dxa" w:w="120"/>
              <w:bottom w:type="dxa" w:w="100"/>
              <w:right w:type="dxa" w:w="120"/>
            </w:tcMar>
          </w:tcPr>
          <w:p>
            <w:pPr>
              <w:spacing w:after="80" w:before="0" w:line="276"/>
            </w:pP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Pr>
        <w:tc>
          <w:tcPr>
            <w:tcW w:type="dxa" w:w="10106"/>
            <w:tcBorders>
              <w:top w:val="single" w:color="FFF7ED" w:sz="4"/>
              <w:left w:val="single" w:color="F97316" w:sz="24"/>
              <w:bottom w:val="single" w:color="FFF7ED" w:sz="4"/>
              <w:right w:val="single" w:color="FFF7ED" w:sz="4"/>
            </w:tcBorders>
            <w:shd w:fill="FFF7ED" w:color="auto" w:val="clear"/>
            <w:tcMar>
              <w:top w:type="dxa" w:w="110"/>
              <w:left w:type="dxa" w:w="120"/>
              <w:bottom w:type="dxa" w:w="110"/>
              <w:right w:type="dxa" w:w="120"/>
            </w:tcMar>
          </w:tcPr>
          <w:p>
            <w:pPr>
              <w:spacing w:after="50" w:before="0" w:line="276"/>
            </w:pPr>
            <w:r>
              <w:rPr>
                <w:rFonts w:ascii="Calibri" w:cs="Calibri" w:eastAsia="Calibri" w:hAnsi="Calibri"/>
                <w:b/>
                <w:bCs/>
                <w:i w:val="false"/>
                <w:iCs w:val="false"/>
                <w:strike w:val="false"/>
                <w:color w:val="F97316"/>
                <w:sz w:val="18"/>
                <w:szCs w:val="18"/>
              </w:rPr>
              <w:t xml:space="preserve">⚠️ COMMON MISTAKE — Subjunctive’te çekim yapmak</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 </w:t>
            </w:r>
            <w:r>
              <w:rPr>
                <w:rFonts w:ascii="Calibri" w:cs="Calibri" w:eastAsia="Calibri" w:hAnsi="Calibri"/>
                <w:b w:val="false"/>
                <w:bCs w:val="false"/>
                <w:i w:val="false"/>
                <w:iCs w:val="false"/>
                <w:strike/>
                <w:sz w:val="20"/>
                <w:szCs w:val="20"/>
              </w:rPr>
              <w:t xml:space="preserve">We suggest that he takes the train.</w:t>
            </w:r>
            <w:r>
              <w:rPr>
                <w:rFonts w:ascii="Calibri" w:cs="Calibri" w:eastAsia="Calibri" w:hAnsi="Calibri"/>
                <w:b w:val="false"/>
                <w:bCs w:val="false"/>
                <w:i w:val="false"/>
                <w:iCs w:val="false"/>
                <w:strike w:val="false"/>
                <w:sz w:val="20"/>
                <w:szCs w:val="20"/>
              </w:rPr>
              <w:t xml:space="preserve"> → ✅ We suggest that he </w:t>
            </w:r>
            <w:r>
              <w:rPr>
                <w:rFonts w:ascii="Calibri" w:cs="Calibri" w:eastAsia="Calibri" w:hAnsi="Calibri"/>
                <w:b/>
                <w:bCs/>
                <w:i w:val="false"/>
                <w:iCs w:val="false"/>
                <w:strike w:val="false"/>
                <w:sz w:val="20"/>
                <w:szCs w:val="20"/>
              </w:rPr>
              <w:t xml:space="preserve">take</w:t>
            </w:r>
            <w:r>
              <w:rPr>
                <w:rFonts w:ascii="Calibri" w:cs="Calibri" w:eastAsia="Calibri" w:hAnsi="Calibri"/>
                <w:b w:val="false"/>
                <w:bCs w:val="false"/>
                <w:i w:val="false"/>
                <w:iCs w:val="false"/>
                <w:strike w:val="false"/>
                <w:sz w:val="20"/>
                <w:szCs w:val="20"/>
              </w:rPr>
              <w:t xml:space="preserve"> the train.</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sz w:val="20"/>
                <w:szCs w:val="20"/>
              </w:rPr>
              <w:t xml:space="preserve">Were I you, ...</w:t>
            </w:r>
            <w:r>
              <w:rPr>
                <w:rFonts w:ascii="Calibri" w:cs="Calibri" w:eastAsia="Calibri" w:hAnsi="Calibri"/>
                <w:b w:val="false"/>
                <w:bCs w:val="false"/>
                <w:i w:val="false"/>
                <w:iCs w:val="false"/>
                <w:strike w:val="false"/>
                <w:sz w:val="20"/>
                <w:szCs w:val="20"/>
              </w:rPr>
              <w:t xml:space="preserve"> doğru, ama ❌ </w:t>
            </w:r>
            <w:r>
              <w:rPr>
                <w:rFonts w:ascii="Calibri" w:cs="Calibri" w:eastAsia="Calibri" w:hAnsi="Calibri"/>
                <w:b w:val="false"/>
                <w:bCs w:val="false"/>
                <w:i w:val="false"/>
                <w:iCs w:val="false"/>
                <w:strike/>
                <w:sz w:val="20"/>
                <w:szCs w:val="20"/>
              </w:rPr>
              <w:t xml:space="preserve">If I would be you</w:t>
            </w:r>
            <w:r>
              <w:rPr>
                <w:rFonts w:ascii="Calibri" w:cs="Calibri" w:eastAsia="Calibri" w:hAnsi="Calibri"/>
                <w:b w:val="false"/>
                <w:bCs w:val="false"/>
                <w:i w:val="false"/>
                <w:iCs w:val="false"/>
                <w:strike w:val="false"/>
                <w:sz w:val="20"/>
                <w:szCs w:val="20"/>
              </w:rPr>
              <w:t xml:space="preserve"> → ✅ If I </w:t>
            </w:r>
            <w:r>
              <w:rPr>
                <w:rFonts w:ascii="Calibri" w:cs="Calibri" w:eastAsia="Calibri" w:hAnsi="Calibri"/>
                <w:b/>
                <w:bCs/>
                <w:i w:val="false"/>
                <w:iCs w:val="false"/>
                <w:strike w:val="false"/>
                <w:sz w:val="20"/>
                <w:szCs w:val="20"/>
              </w:rPr>
              <w:t xml:space="preserve">were</w:t>
            </w:r>
            <w:r>
              <w:rPr>
                <w:rFonts w:ascii="Calibri" w:cs="Calibri" w:eastAsia="Calibri" w:hAnsi="Calibri"/>
                <w:b w:val="false"/>
                <w:bCs w:val="false"/>
                <w:i w:val="false"/>
                <w:iCs w:val="false"/>
                <w:strike w:val="false"/>
                <w:sz w:val="20"/>
                <w:szCs w:val="20"/>
              </w:rPr>
              <w:t xml:space="preserve"> you</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sz w:val="20"/>
                <w:szCs w:val="20"/>
              </w:rPr>
              <w:t xml:space="preserve">Had I knew</w:t>
            </w:r>
            <w:r>
              <w:rPr>
                <w:rFonts w:ascii="Calibri" w:cs="Calibri" w:eastAsia="Calibri" w:hAnsi="Calibri"/>
                <w:b w:val="false"/>
                <w:bCs w:val="false"/>
                <w:i w:val="false"/>
                <w:iCs w:val="false"/>
                <w:strike w:val="false"/>
                <w:sz w:val="20"/>
                <w:szCs w:val="20"/>
              </w:rPr>
              <w:t xml:space="preserve"> → ✅ Had I </w:t>
            </w:r>
            <w:r>
              <w:rPr>
                <w:rFonts w:ascii="Calibri" w:cs="Calibri" w:eastAsia="Calibri" w:hAnsi="Calibri"/>
                <w:b/>
                <w:bCs/>
                <w:i w:val="false"/>
                <w:iCs w:val="false"/>
                <w:strike w:val="false"/>
                <w:sz w:val="20"/>
                <w:szCs w:val="20"/>
              </w:rPr>
              <w:t xml:space="preserve">known</w:t>
            </w:r>
            <w:r>
              <w:rPr>
                <w:rFonts w:ascii="Calibri" w:cs="Calibri" w:eastAsia="Calibri" w:hAnsi="Calibri"/>
                <w:b w:val="false"/>
                <w:bCs w:val="false"/>
                <w:i w:val="false"/>
                <w:iCs w:val="false"/>
                <w:strike w:val="false"/>
                <w:sz w:val="20"/>
                <w:szCs w:val="20"/>
              </w:rPr>
              <w:t xml:space="preserve"> </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Pr>
        <w:tc>
          <w:tcPr>
            <w:tcW w:type="dxa" w:w="10106"/>
            <w:tcBorders>
              <w:top w:val="single" w:color="F0FDF4" w:sz="4"/>
              <w:left w:val="single" w:color="22C55E" w:sz="24"/>
              <w:bottom w:val="single" w:color="F0FDF4" w:sz="4"/>
              <w:right w:val="single" w:color="F0FDF4" w:sz="4"/>
            </w:tcBorders>
            <w:shd w:fill="F0FDF4" w:color="auto" w:val="clear"/>
            <w:tcMar>
              <w:top w:type="dxa" w:w="110"/>
              <w:left w:type="dxa" w:w="120"/>
              <w:bottom w:type="dxa" w:w="110"/>
              <w:right w:type="dxa" w:w="120"/>
            </w:tcMar>
          </w:tcPr>
          <w:p>
            <w:pPr>
              <w:spacing w:after="50" w:before="0" w:line="276"/>
            </w:pPr>
            <w:r>
              <w:rPr>
                <w:rFonts w:ascii="Calibri" w:cs="Calibri" w:eastAsia="Calibri" w:hAnsi="Calibri"/>
                <w:b/>
                <w:bCs/>
                <w:i w:val="false"/>
                <w:iCs w:val="false"/>
                <w:strike w:val="false"/>
                <w:color w:val="22C55E"/>
                <w:sz w:val="18"/>
                <w:szCs w:val="18"/>
              </w:rPr>
              <w:t xml:space="preserve">💡 TIP — Nerede kullanılır?</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Resmi e-postalar, iş yazışmaları, kurallar ve sözleşmeler: </w:t>
            </w:r>
            <w:r>
              <w:rPr>
                <w:rFonts w:ascii="Calibri" w:cs="Calibri" w:eastAsia="Calibri" w:hAnsi="Calibri"/>
                <w:b w:val="false"/>
                <w:bCs w:val="false"/>
                <w:i/>
                <w:iCs/>
                <w:strike w:val="false"/>
                <w:sz w:val="20"/>
                <w:szCs w:val="20"/>
              </w:rPr>
              <w:t xml:space="preserve">Should you wish to cancel your order, ...</w:t>
            </w:r>
            <w:r>
              <w:rPr>
                <w:rFonts w:ascii="Calibri" w:cs="Calibri" w:eastAsia="Calibri" w:hAnsi="Calibri"/>
                <w:b w:val="false"/>
                <w:bCs w:val="false"/>
                <w:i w:val="false"/>
                <w:iCs w:val="false"/>
                <w:strike w:val="false"/>
                <w:sz w:val="20"/>
                <w:szCs w:val="20"/>
              </w:rPr>
              <w:t xml:space="preserve"> / </w:t>
            </w:r>
            <w:r>
              <w:rPr>
                <w:rFonts w:ascii="Calibri" w:cs="Calibri" w:eastAsia="Calibri" w:hAnsi="Calibri"/>
                <w:b w:val="false"/>
                <w:bCs w:val="false"/>
                <w:i/>
                <w:iCs/>
                <w:strike w:val="false"/>
                <w:sz w:val="20"/>
                <w:szCs w:val="20"/>
              </w:rPr>
              <w:t xml:space="preserve">The committee requires that all forms be submitted by Friday.</w:t>
            </w:r>
            <w:r>
              <w:rPr>
                <w:rFonts w:ascii="Calibri" w:cs="Calibri" w:eastAsia="Calibri" w:hAnsi="Calibri"/>
                <w:b w:val="false"/>
                <w:bCs w:val="false"/>
                <w:i w:val="false"/>
                <w:iCs w:val="false"/>
                <w:strike w:val="false"/>
                <w:sz w:val="20"/>
                <w:szCs w:val="20"/>
              </w:rPr>
              <w:t xml:space="preserve"> Günlük konuşmada daha basit yapılar tercih edilir. </w:t>
            </w:r>
          </w:p>
        </w:tc>
      </w:tr>
    </w:tbl>
    <w:p>
      <w:pPr>
        <w:spacing w:after="10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Kendine sor — pratik yap</w:t>
      </w:r>
    </w:p>
    <w:p>
      <w:pPr>
        <w:spacing w:after="90" w:before="0" w:line="276"/>
      </w:pPr>
      <w:r>
        <w:rPr>
          <w:rFonts w:ascii="Calibri" w:cs="Calibri" w:eastAsia="Calibri" w:hAnsi="Calibri"/>
          <w:b/>
          <w:bCs/>
          <w:i w:val="false"/>
          <w:iCs w:val="false"/>
          <w:strike w:val="false"/>
          <w:color w:val="5B21B6"/>
          <w:sz w:val="21"/>
          <w:szCs w:val="21"/>
        </w:rPr>
        <w:t xml:space="preserve">1. </w:t>
      </w:r>
      <w:r>
        <w:rPr>
          <w:rFonts w:ascii="Calibri" w:cs="Calibri" w:eastAsia="Calibri" w:hAnsi="Calibri"/>
          <w:b w:val="false"/>
          <w:bCs w:val="false"/>
          <w:i w:val="false"/>
          <w:iCs w:val="false"/>
          <w:strike w:val="false"/>
          <w:sz w:val="21"/>
          <w:szCs w:val="21"/>
        </w:rPr>
        <w:t xml:space="preserve">It is essential that he ______ (be) here by 9.</w:t>
      </w:r>
    </w:p>
    <w:p>
      <w:pPr>
        <w:spacing w:after="90" w:before="0" w:line="276"/>
      </w:pPr>
      <w:r>
        <w:rPr>
          <w:rFonts w:ascii="Calibri" w:cs="Calibri" w:eastAsia="Calibri" w:hAnsi="Calibri"/>
          <w:b/>
          <w:bCs/>
          <w:i w:val="false"/>
          <w:iCs w:val="false"/>
          <w:strike w:val="false"/>
          <w:color w:val="5B21B6"/>
          <w:sz w:val="21"/>
          <w:szCs w:val="21"/>
        </w:rPr>
        <w:t xml:space="preserve">2. </w:t>
      </w:r>
      <w:r>
        <w:rPr>
          <w:rFonts w:ascii="Calibri" w:cs="Calibri" w:eastAsia="Calibri" w:hAnsi="Calibri"/>
          <w:b w:val="false"/>
          <w:bCs w:val="false"/>
          <w:i w:val="false"/>
          <w:iCs w:val="false"/>
          <w:strike w:val="false"/>
          <w:sz w:val="21"/>
          <w:szCs w:val="21"/>
        </w:rPr>
        <w:t xml:space="preserve">______ you require further information, please call us. (if yerine)</w:t>
      </w:r>
    </w:p>
    <w:p>
      <w:pPr>
        <w:spacing w:after="90" w:before="0" w:line="276"/>
      </w:pPr>
      <w:r>
        <w:rPr>
          <w:rFonts w:ascii="Calibri" w:cs="Calibri" w:eastAsia="Calibri" w:hAnsi="Calibri"/>
          <w:b/>
          <w:bCs/>
          <w:i w:val="false"/>
          <w:iCs w:val="false"/>
          <w:strike w:val="false"/>
          <w:color w:val="5B21B6"/>
          <w:sz w:val="21"/>
          <w:szCs w:val="21"/>
        </w:rPr>
        <w:t xml:space="preserve">3. </w:t>
      </w:r>
      <w:r>
        <w:rPr>
          <w:rFonts w:ascii="Calibri" w:cs="Calibri" w:eastAsia="Calibri" w:hAnsi="Calibri"/>
          <w:b w:val="false"/>
          <w:bCs w:val="false"/>
          <w:i w:val="false"/>
          <w:iCs w:val="false"/>
          <w:strike w:val="false"/>
          <w:sz w:val="21"/>
          <w:szCs w:val="21"/>
        </w:rPr>
        <w:t xml:space="preserve">She demanded that the report ______ (send) immediately.</w:t>
      </w:r>
    </w:p>
    <w:p>
      <w:pPr>
        <w:spacing w:after="90" w:before="0" w:line="276"/>
      </w:pPr>
      <w:r>
        <w:rPr>
          <w:rFonts w:ascii="Calibri" w:cs="Calibri" w:eastAsia="Calibri" w:hAnsi="Calibri"/>
          <w:b/>
          <w:bCs/>
          <w:i w:val="false"/>
          <w:iCs w:val="false"/>
          <w:strike w:val="false"/>
          <w:color w:val="5B21B6"/>
          <w:sz w:val="21"/>
          <w:szCs w:val="21"/>
        </w:rPr>
        <w:t xml:space="preserve">4. </w:t>
      </w:r>
      <w:r>
        <w:rPr>
          <w:rFonts w:ascii="Calibri" w:cs="Calibri" w:eastAsia="Calibri" w:hAnsi="Calibri"/>
          <w:b w:val="false"/>
          <w:bCs w:val="false"/>
          <w:i w:val="false"/>
          <w:iCs w:val="false"/>
          <w:strike w:val="false"/>
          <w:sz w:val="21"/>
          <w:szCs w:val="21"/>
        </w:rPr>
        <w:t xml:space="preserve">______ I known about the problem, I would have fixed it.</w:t>
      </w:r>
    </w:p>
    <w:p>
      <w:pPr>
        <w:spacing w:after="2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7C3AED"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3</w:t>
            </w:r>
          </w:p>
        </w:tc>
        <w:tc>
          <w:tcPr>
            <w:tcW w:type="dxa" w:w="9586"/>
            <w:tcBorders>
              <w:top w:val="none" w:color="FFFFFF" w:sz="0"/>
              <w:left w:val="none" w:color="FFFFFF" w:sz="0"/>
              <w:bottom w:val="single" w:color="EDE9FE"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Reading · Okuma</w:t>
            </w:r>
          </w:p>
        </w:tc>
      </w:tr>
    </w:tbl>
    <w:p>
      <w:pPr>
        <w:spacing w:after="100" w:before="0" w:line="276"/>
      </w:pPr>
    </w:p>
    <w:p>
      <w:pPr>
        <w:spacing w:after="100" w:before="0" w:line="276"/>
      </w:pPr>
      <w:r>
        <w:rPr>
          <w:rFonts w:ascii="Georgia" w:cs="Georgia" w:eastAsia="Georgia" w:hAnsi="Georgia"/>
          <w:b/>
          <w:bCs/>
          <w:color w:val="0F1E3C"/>
          <w:sz w:val="26"/>
          <w:szCs w:val="26"/>
        </w:rPr>
        <w:t xml:space="preserve">Should Machines Make Life-or-Death Decisions?</w:t>
      </w:r>
    </w:p>
    <w:p>
      <w:pPr>
        <w:spacing w:after="120" w:before="0" w:line="320"/>
      </w:pPr>
      <w:r>
        <w:rPr>
          <w:rFonts w:ascii="Calibri" w:cs="Calibri" w:eastAsia="Calibri" w:hAnsi="Calibri"/>
          <w:b w:val="false"/>
          <w:bCs w:val="false"/>
          <w:i w:val="false"/>
          <w:iCs w:val="false"/>
          <w:strike w:val="false"/>
          <w:sz w:val="22"/>
          <w:szCs w:val="22"/>
        </w:rPr>
        <w:t xml:space="preserve">As artificial intelligence systems are increasingly deployed in healthcare, criminal justice, and military applications, ethicists insist that rigorous standards of transparency and accountability </w:t>
      </w:r>
      <w:r>
        <w:rPr>
          <w:rFonts w:ascii="Calibri" w:cs="Calibri" w:eastAsia="Calibri" w:hAnsi="Calibri"/>
          <w:b/>
          <w:bCs/>
          <w:i w:val="false"/>
          <w:iCs w:val="false"/>
          <w:strike w:val="false"/>
          <w:sz w:val="22"/>
          <w:szCs w:val="22"/>
          <w:highlight w:val="yellow"/>
          <w:highlightCs w:val="yellow"/>
        </w:rPr>
        <w:t xml:space="preserve">be maintained</w:t>
      </w:r>
      <w:r>
        <w:rPr>
          <w:rFonts w:ascii="Calibri" w:cs="Calibri" w:eastAsia="Calibri" w:hAnsi="Calibri"/>
          <w:b w:val="false"/>
          <w:bCs w:val="false"/>
          <w:i w:val="false"/>
          <w:iCs w:val="false"/>
          <w:strike w:val="false"/>
          <w:sz w:val="22"/>
          <w:szCs w:val="22"/>
        </w:rPr>
        <w:t xml:space="preserve">. It is essential that every automated decision </w:t>
      </w:r>
      <w:r>
        <w:rPr>
          <w:rFonts w:ascii="Calibri" w:cs="Calibri" w:eastAsia="Calibri" w:hAnsi="Calibri"/>
          <w:b/>
          <w:bCs/>
          <w:i w:val="false"/>
          <w:iCs w:val="false"/>
          <w:strike w:val="false"/>
          <w:sz w:val="22"/>
          <w:szCs w:val="22"/>
          <w:highlight w:val="yellow"/>
          <w:highlightCs w:val="yellow"/>
        </w:rPr>
        <w:t xml:space="preserve">be explainable</w:t>
      </w:r>
      <w:r>
        <w:rPr>
          <w:rFonts w:ascii="Calibri" w:cs="Calibri" w:eastAsia="Calibri" w:hAnsi="Calibri"/>
          <w:b w:val="false"/>
          <w:bCs w:val="false"/>
          <w:i w:val="false"/>
          <w:iCs w:val="false"/>
          <w:strike w:val="false"/>
          <w:sz w:val="22"/>
          <w:szCs w:val="22"/>
        </w:rPr>
        <w:t xml:space="preserve"> to those it affects. It is vital that humans </w:t>
      </w:r>
      <w:r>
        <w:rPr>
          <w:rFonts w:ascii="Calibri" w:cs="Calibri" w:eastAsia="Calibri" w:hAnsi="Calibri"/>
          <w:b/>
          <w:bCs/>
          <w:i w:val="false"/>
          <w:iCs w:val="false"/>
          <w:strike w:val="false"/>
          <w:sz w:val="22"/>
          <w:szCs w:val="22"/>
          <w:highlight w:val="yellow"/>
          <w:highlightCs w:val="yellow"/>
        </w:rPr>
        <w:t xml:space="preserve">retain</w:t>
      </w:r>
      <w:r>
        <w:rPr>
          <w:rFonts w:ascii="Calibri" w:cs="Calibri" w:eastAsia="Calibri" w:hAnsi="Calibri"/>
          <w:b w:val="false"/>
          <w:bCs w:val="false"/>
          <w:i w:val="false"/>
          <w:iCs w:val="false"/>
          <w:strike w:val="false"/>
          <w:sz w:val="22"/>
          <w:szCs w:val="22"/>
        </w:rPr>
        <w:t xml:space="preserve"> ultimate authority to override machine recommendations.</w:t>
      </w:r>
    </w:p>
    <w:p>
      <w:pPr>
        <w:spacing w:after="120" w:before="0" w:line="320"/>
      </w:pPr>
      <w:r>
        <w:rPr>
          <w:rFonts w:ascii="Calibri" w:cs="Calibri" w:eastAsia="Calibri" w:hAnsi="Calibri"/>
          <w:b w:val="false"/>
          <w:bCs w:val="false"/>
          <w:i w:val="false"/>
          <w:iCs w:val="false"/>
          <w:strike w:val="false"/>
          <w:sz w:val="22"/>
          <w:szCs w:val="22"/>
        </w:rPr>
        <w:t xml:space="preserve">Critics argue that society requires companies </w:t>
      </w:r>
      <w:r>
        <w:rPr>
          <w:rFonts w:ascii="Calibri" w:cs="Calibri" w:eastAsia="Calibri" w:hAnsi="Calibri"/>
          <w:b/>
          <w:bCs/>
          <w:i w:val="false"/>
          <w:iCs w:val="false"/>
          <w:strike w:val="false"/>
          <w:sz w:val="22"/>
          <w:szCs w:val="22"/>
          <w:highlight w:val="yellow"/>
          <w:highlightCs w:val="yellow"/>
        </w:rPr>
        <w:t xml:space="preserve">to be</w:t>
      </w:r>
      <w:r>
        <w:rPr>
          <w:rFonts w:ascii="Calibri" w:cs="Calibri" w:eastAsia="Calibri" w:hAnsi="Calibri"/>
          <w:b w:val="false"/>
          <w:bCs w:val="false"/>
          <w:i w:val="false"/>
          <w:iCs w:val="false"/>
          <w:strike w:val="false"/>
          <w:sz w:val="22"/>
          <w:szCs w:val="22"/>
        </w:rPr>
        <w:t xml:space="preserve"> far more rigorous in testing AI systems before deployment. </w:t>
      </w:r>
      <w:r>
        <w:rPr>
          <w:rFonts w:ascii="Calibri" w:cs="Calibri" w:eastAsia="Calibri" w:hAnsi="Calibri"/>
          <w:b/>
          <w:bCs/>
          <w:i w:val="false"/>
          <w:iCs w:val="false"/>
          <w:strike w:val="false"/>
          <w:sz w:val="22"/>
          <w:szCs w:val="22"/>
          <w:highlight w:val="yellow"/>
          <w:highlightCs w:val="yellow"/>
        </w:rPr>
        <w:t xml:space="preserve">Were a self-driving vehicle to cause</w:t>
      </w:r>
      <w:r>
        <w:rPr>
          <w:rFonts w:ascii="Calibri" w:cs="Calibri" w:eastAsia="Calibri" w:hAnsi="Calibri"/>
          <w:b w:val="false"/>
          <w:bCs w:val="false"/>
          <w:i w:val="false"/>
          <w:iCs w:val="false"/>
          <w:strike w:val="false"/>
          <w:sz w:val="22"/>
          <w:szCs w:val="22"/>
        </w:rPr>
        <w:t xml:space="preserve"> a fatal accident, the question of legal and moral responsibility would become extraordinarily complex. </w:t>
      </w:r>
      <w:r>
        <w:rPr>
          <w:rFonts w:ascii="Calibri" w:cs="Calibri" w:eastAsia="Calibri" w:hAnsi="Calibri"/>
          <w:b/>
          <w:bCs/>
          <w:i w:val="false"/>
          <w:iCs w:val="false"/>
          <w:strike w:val="false"/>
          <w:sz w:val="22"/>
          <w:szCs w:val="22"/>
          <w:highlight w:val="yellow"/>
          <w:highlightCs w:val="yellow"/>
        </w:rPr>
        <w:t xml:space="preserve">Should such systems fail</w:t>
      </w:r>
      <w:r>
        <w:rPr>
          <w:rFonts w:ascii="Calibri" w:cs="Calibri" w:eastAsia="Calibri" w:hAnsi="Calibri"/>
          <w:b w:val="false"/>
          <w:bCs w:val="false"/>
          <w:i w:val="false"/>
          <w:iCs w:val="false"/>
          <w:strike w:val="false"/>
          <w:sz w:val="22"/>
          <w:szCs w:val="22"/>
        </w:rPr>
        <w:t xml:space="preserve"> in high-stakes environments, the consequences could be irreversible.</w:t>
      </w:r>
    </w:p>
    <w:p>
      <w:pPr>
        <w:spacing w:after="120" w:before="0" w:line="320"/>
      </w:pPr>
      <w:r>
        <w:rPr>
          <w:rFonts w:ascii="Calibri" w:cs="Calibri" w:eastAsia="Calibri" w:hAnsi="Calibri"/>
          <w:b w:val="false"/>
          <w:bCs w:val="false"/>
          <w:i w:val="false"/>
          <w:iCs w:val="false"/>
          <w:strike w:val="false"/>
          <w:sz w:val="22"/>
          <w:szCs w:val="22"/>
        </w:rPr>
        <w:t xml:space="preserve">We recommend that governments </w:t>
      </w:r>
      <w:r>
        <w:rPr>
          <w:rFonts w:ascii="Calibri" w:cs="Calibri" w:eastAsia="Calibri" w:hAnsi="Calibri"/>
          <w:b/>
          <w:bCs/>
          <w:i w:val="false"/>
          <w:iCs w:val="false"/>
          <w:strike w:val="false"/>
          <w:sz w:val="22"/>
          <w:szCs w:val="22"/>
          <w:highlight w:val="yellow"/>
          <w:highlightCs w:val="yellow"/>
        </w:rPr>
        <w:t xml:space="preserve">introduce</w:t>
      </w:r>
      <w:r>
        <w:rPr>
          <w:rFonts w:ascii="Calibri" w:cs="Calibri" w:eastAsia="Calibri" w:hAnsi="Calibri"/>
          <w:b w:val="false"/>
          <w:bCs w:val="false"/>
          <w:i w:val="false"/>
          <w:iCs w:val="false"/>
          <w:strike w:val="false"/>
          <w:sz w:val="22"/>
          <w:szCs w:val="22"/>
        </w:rPr>
        <w:t xml:space="preserve"> mandatory auditing of all AI systems used in public decision-making. It is not enough that these systems </w:t>
      </w:r>
      <w:r>
        <w:rPr>
          <w:rFonts w:ascii="Calibri" w:cs="Calibri" w:eastAsia="Calibri" w:hAnsi="Calibri"/>
          <w:b/>
          <w:bCs/>
          <w:i w:val="false"/>
          <w:iCs w:val="false"/>
          <w:strike w:val="false"/>
          <w:sz w:val="22"/>
          <w:szCs w:val="22"/>
          <w:highlight w:val="yellow"/>
          <w:highlightCs w:val="yellow"/>
        </w:rPr>
        <w:t xml:space="preserve">be</w:t>
      </w:r>
      <w:r>
        <w:rPr>
          <w:rFonts w:ascii="Calibri" w:cs="Calibri" w:eastAsia="Calibri" w:hAnsi="Calibri"/>
          <w:b w:val="false"/>
          <w:bCs w:val="false"/>
          <w:i w:val="false"/>
          <w:iCs w:val="false"/>
          <w:strike w:val="false"/>
          <w:sz w:val="22"/>
          <w:szCs w:val="22"/>
        </w:rPr>
        <w:t xml:space="preserve"> merely accurate — it is essential that they </w:t>
      </w:r>
      <w:r>
        <w:rPr>
          <w:rFonts w:ascii="Calibri" w:cs="Calibri" w:eastAsia="Calibri" w:hAnsi="Calibri"/>
          <w:b/>
          <w:bCs/>
          <w:i w:val="false"/>
          <w:iCs w:val="false"/>
          <w:strike w:val="false"/>
          <w:sz w:val="22"/>
          <w:szCs w:val="22"/>
          <w:highlight w:val="yellow"/>
          <w:highlightCs w:val="yellow"/>
        </w:rPr>
        <w:t xml:space="preserve">be</w:t>
      </w:r>
      <w:r>
        <w:rPr>
          <w:rFonts w:ascii="Calibri" w:cs="Calibri" w:eastAsia="Calibri" w:hAnsi="Calibri"/>
          <w:b w:val="false"/>
          <w:bCs w:val="false"/>
          <w:i w:val="false"/>
          <w:iCs w:val="false"/>
          <w:strike w:val="false"/>
          <w:sz w:val="22"/>
          <w:szCs w:val="22"/>
        </w:rPr>
        <w:t xml:space="preserve"> fair, audited, and held to democratic standards.</w:t>
      </w:r>
    </w:p>
    <w:p>
      <w:pPr>
        <w:spacing w:after="120" w:before="0" w:line="320"/>
      </w:pPr>
      <w:r>
        <w:rPr>
          <w:rFonts w:ascii="Calibri" w:cs="Calibri" w:eastAsia="Calibri" w:hAnsi="Calibri"/>
          <w:b w:val="false"/>
          <w:bCs w:val="false"/>
          <w:i w:val="false"/>
          <w:iCs w:val="false"/>
          <w:strike w:val="false"/>
          <w:sz w:val="22"/>
          <w:szCs w:val="22"/>
        </w:rPr>
        <w:t xml:space="preserve">The demand that corporations </w:t>
      </w:r>
      <w:r>
        <w:rPr>
          <w:rFonts w:ascii="Calibri" w:cs="Calibri" w:eastAsia="Calibri" w:hAnsi="Calibri"/>
          <w:b/>
          <w:bCs/>
          <w:i w:val="false"/>
          <w:iCs w:val="false"/>
          <w:strike w:val="false"/>
          <w:sz w:val="22"/>
          <w:szCs w:val="22"/>
          <w:highlight w:val="yellow"/>
          <w:highlightCs w:val="yellow"/>
        </w:rPr>
        <w:t xml:space="preserve">provide</w:t>
      </w:r>
      <w:r>
        <w:rPr>
          <w:rFonts w:ascii="Calibri" w:cs="Calibri" w:eastAsia="Calibri" w:hAnsi="Calibri"/>
          <w:b w:val="false"/>
          <w:bCs w:val="false"/>
          <w:i w:val="false"/>
          <w:iCs w:val="false"/>
          <w:strike w:val="false"/>
          <w:sz w:val="22"/>
          <w:szCs w:val="22"/>
        </w:rPr>
        <w:t xml:space="preserve"> open access to their training data is growing. Were algorithms </w:t>
      </w:r>
      <w:r>
        <w:rPr>
          <w:rFonts w:ascii="Calibri" w:cs="Calibri" w:eastAsia="Calibri" w:hAnsi="Calibri"/>
          <w:b/>
          <w:bCs/>
          <w:i w:val="false"/>
          <w:iCs w:val="false"/>
          <w:strike w:val="false"/>
          <w:sz w:val="22"/>
          <w:szCs w:val="22"/>
          <w:highlight w:val="yellow"/>
          <w:highlightCs w:val="yellow"/>
        </w:rPr>
        <w:t xml:space="preserve">to continue operating</w:t>
      </w:r>
      <w:r>
        <w:rPr>
          <w:rFonts w:ascii="Calibri" w:cs="Calibri" w:eastAsia="Calibri" w:hAnsi="Calibri"/>
          <w:b w:val="false"/>
          <w:bCs w:val="false"/>
          <w:i w:val="false"/>
          <w:iCs w:val="false"/>
          <w:strike w:val="false"/>
          <w:sz w:val="22"/>
          <w:szCs w:val="22"/>
        </w:rPr>
        <w:t xml:space="preserve"> without oversight, the potential for entrenched algorithmic bias would be substantial.</w:t>
      </w:r>
    </w:p>
    <w:p>
      <w:pPr>
        <w:spacing w:after="120" w:before="0" w:line="320"/>
      </w:pPr>
      <w:r>
        <w:rPr>
          <w:rFonts w:ascii="Calibri" w:cs="Calibri" w:eastAsia="Calibri" w:hAnsi="Calibri"/>
          <w:b/>
          <w:bCs/>
          <w:i w:val="false"/>
          <w:iCs w:val="false"/>
          <w:strike w:val="false"/>
          <w:sz w:val="22"/>
          <w:szCs w:val="22"/>
          <w:highlight w:val="yellow"/>
          <w:highlightCs w:val="yellow"/>
        </w:rPr>
        <w:t xml:space="preserve">Should</w:t>
      </w:r>
      <w:r>
        <w:rPr>
          <w:rFonts w:ascii="Calibri" w:cs="Calibri" w:eastAsia="Calibri" w:hAnsi="Calibri"/>
          <w:b w:val="false"/>
          <w:bCs w:val="false"/>
          <w:i w:val="false"/>
          <w:iCs w:val="false"/>
          <w:strike w:val="false"/>
          <w:sz w:val="22"/>
          <w:szCs w:val="22"/>
        </w:rPr>
        <w:t xml:space="preserve"> legislators fail to act, we risk creating a society in which consequential decisions about human lives </w:t>
      </w:r>
      <w:r>
        <w:rPr>
          <w:rFonts w:ascii="Calibri" w:cs="Calibri" w:eastAsia="Calibri" w:hAnsi="Calibri"/>
          <w:b/>
          <w:bCs/>
          <w:i w:val="false"/>
          <w:iCs w:val="false"/>
          <w:strike w:val="false"/>
          <w:sz w:val="22"/>
          <w:szCs w:val="22"/>
          <w:highlight w:val="yellow"/>
          <w:highlightCs w:val="yellow"/>
        </w:rPr>
        <w:t xml:space="preserve">are made</w:t>
      </w:r>
      <w:r>
        <w:rPr>
          <w:rFonts w:ascii="Calibri" w:cs="Calibri" w:eastAsia="Calibri" w:hAnsi="Calibri"/>
          <w:b w:val="false"/>
          <w:bCs w:val="false"/>
          <w:i w:val="false"/>
          <w:iCs w:val="false"/>
          <w:strike w:val="false"/>
          <w:sz w:val="22"/>
          <w:szCs w:val="22"/>
        </w:rPr>
        <w:t xml:space="preserve"> by systems that no one fully understands — or can challenge.</w:t>
      </w:r>
    </w:p>
    <w:p>
      <w:pPr>
        <w:spacing w:after="40" w:before="0" w:line="276"/>
      </w:pPr>
      <w:r>
        <w:rPr>
          <w:rFonts w:ascii="Calibri" w:cs="Calibri" w:eastAsia="Calibri" w:hAnsi="Calibri"/>
          <w:b w:val="false"/>
          <w:bCs w:val="false"/>
          <w:i/>
          <w:iCs/>
          <w:strike w:val="false"/>
          <w:color w:val="64748B"/>
          <w:sz w:val="17"/>
          <w:szCs w:val="17"/>
        </w:rPr>
        <w:t xml:space="preserve">ℹ Görüş yazısı.</w:t>
      </w:r>
    </w:p>
    <w:p>
      <w:pPr>
        <w:keepNext/>
        <w:spacing w:after="60" w:before="120" w:line="276"/>
      </w:pPr>
      <w:r>
        <w:rPr>
          <w:rFonts w:ascii="Calibri" w:cs="Calibri" w:eastAsia="Calibri" w:hAnsi="Calibri"/>
          <w:b/>
          <w:bCs/>
          <w:i w:val="false"/>
          <w:iCs w:val="false"/>
          <w:strike w:val="false"/>
          <w:color w:val="0F1E3C"/>
          <w:sz w:val="21"/>
          <w:szCs w:val="21"/>
        </w:rPr>
        <w:t xml:space="preserve">Comprehension Questions</w:t>
      </w:r>
    </w:p>
    <w:p>
      <w:pPr>
        <w:keepNext/>
        <w:spacing w:after="0" w:before="80" w:line="276"/>
      </w:pPr>
      <w:r>
        <w:rPr>
          <w:rFonts w:ascii="Calibri" w:cs="Calibri" w:eastAsia="Calibri" w:hAnsi="Calibri"/>
          <w:b/>
          <w:bCs/>
          <w:i w:val="false"/>
          <w:iCs w:val="false"/>
          <w:strike w:val="false"/>
          <w:sz w:val="20"/>
          <w:szCs w:val="20"/>
        </w:rPr>
        <w:t xml:space="preserve">1. What do ethicists insist about automated decisions?</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2. Find an example of a formal conditional without 'if' in the text.</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3. Find a mandative subjunctive in the text.</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4. What does the text warn could happen if legislators fail to act?</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7C3AED"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4</w:t>
            </w:r>
          </w:p>
        </w:tc>
        <w:tc>
          <w:tcPr>
            <w:tcW w:type="dxa" w:w="9586"/>
            <w:tcBorders>
              <w:top w:val="none" w:color="FFFFFF" w:sz="0"/>
              <w:left w:val="none" w:color="FFFFFF" w:sz="0"/>
              <w:bottom w:val="single" w:color="EDE9FE"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Exercises · Alıştırmalar</w:t>
            </w:r>
          </w:p>
        </w:tc>
      </w:tr>
    </w:tbl>
    <w:p>
      <w:pPr>
        <w:spacing w:after="60" w:before="0" w:line="276"/>
      </w:pPr>
    </w:p>
    <w:p>
      <w:pPr>
        <w:spacing w:after="80" w:before="0" w:line="276"/>
      </w:pPr>
      <w:r>
        <w:rPr>
          <w:rFonts w:ascii="Calibri" w:cs="Calibri" w:eastAsia="Calibri" w:hAnsi="Calibri"/>
          <w:b w:val="false"/>
          <w:bCs w:val="false"/>
          <w:i w:val="false"/>
          <w:iCs w:val="false"/>
          <w:strike w:val="false"/>
          <w:color w:val="64748B"/>
          <w:sz w:val="18"/>
          <w:szCs w:val="18"/>
        </w:rPr>
        <w:t xml:space="preserve">Doğru seçeneği işaretle.</w:t>
      </w:r>
    </w:p>
    <w:p>
      <w:pPr>
        <w:keepNext/>
        <w:spacing w:after="20" w:before="80" w:line="276"/>
      </w:pPr>
      <w:r>
        <w:rPr>
          <w:rFonts w:ascii="Calibri" w:cs="Calibri" w:eastAsia="Calibri" w:hAnsi="Calibri"/>
          <w:b/>
          <w:bCs/>
          <w:i w:val="false"/>
          <w:iCs w:val="false"/>
          <w:strike w:val="false"/>
          <w:color w:val="5B21B6"/>
          <w:sz w:val="21"/>
          <w:szCs w:val="21"/>
        </w:rPr>
        <w:t xml:space="preserve">1. </w:t>
      </w:r>
      <w:r>
        <w:rPr>
          <w:rFonts w:ascii="Calibri" w:cs="Calibri" w:eastAsia="Calibri" w:hAnsi="Calibri"/>
          <w:b w:val="false"/>
          <w:bCs w:val="false"/>
          <w:i w:val="false"/>
          <w:iCs w:val="false"/>
          <w:strike w:val="false"/>
          <w:sz w:val="21"/>
          <w:szCs w:val="21"/>
        </w:rPr>
        <w:t xml:space="preserve">It is essential that every employee ___ the new safety training. (attend)</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attends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attend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is attending     </w:t>
      </w:r>
    </w:p>
    <w:p>
      <w:pPr>
        <w:keepNext/>
        <w:spacing w:after="20" w:before="80" w:line="276"/>
      </w:pPr>
      <w:r>
        <w:rPr>
          <w:rFonts w:ascii="Calibri" w:cs="Calibri" w:eastAsia="Calibri" w:hAnsi="Calibri"/>
          <w:b/>
          <w:bCs/>
          <w:i w:val="false"/>
          <w:iCs w:val="false"/>
          <w:strike w:val="false"/>
          <w:color w:val="5B21B6"/>
          <w:sz w:val="21"/>
          <w:szCs w:val="21"/>
        </w:rPr>
        <w:t xml:space="preserve">2. </w:t>
      </w:r>
      <w:r>
        <w:rPr>
          <w:rFonts w:ascii="Calibri" w:cs="Calibri" w:eastAsia="Calibri" w:hAnsi="Calibri"/>
          <w:b w:val="false"/>
          <w:bCs w:val="false"/>
          <w:i w:val="false"/>
          <w:iCs w:val="false"/>
          <w:strike w:val="false"/>
          <w:sz w:val="21"/>
          <w:szCs w:val="21"/>
        </w:rPr>
        <w:t xml:space="preserve">We recommend that she ___ the final interview. (attend)</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attend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attends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attending     </w:t>
      </w:r>
    </w:p>
    <w:p>
      <w:pPr>
        <w:keepNext/>
        <w:spacing w:after="20" w:before="80" w:line="276"/>
      </w:pPr>
      <w:r>
        <w:rPr>
          <w:rFonts w:ascii="Calibri" w:cs="Calibri" w:eastAsia="Calibri" w:hAnsi="Calibri"/>
          <w:b/>
          <w:bCs/>
          <w:i w:val="false"/>
          <w:iCs w:val="false"/>
          <w:strike w:val="false"/>
          <w:color w:val="5B21B6"/>
          <w:sz w:val="21"/>
          <w:szCs w:val="21"/>
        </w:rPr>
        <w:t xml:space="preserve">3. </w:t>
      </w:r>
      <w:r>
        <w:rPr>
          <w:rFonts w:ascii="Calibri" w:cs="Calibri" w:eastAsia="Calibri" w:hAnsi="Calibri"/>
          <w:b w:val="false"/>
          <w:bCs w:val="false"/>
          <w:i w:val="false"/>
          <w:iCs w:val="false"/>
          <w:strike w:val="false"/>
          <w:sz w:val="21"/>
          <w:szCs w:val="21"/>
        </w:rPr>
        <w:t xml:space="preserve">It is vital that he ___ immediately. (act)</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acts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is acting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act     </w:t>
      </w:r>
    </w:p>
    <w:p>
      <w:pPr>
        <w:keepNext/>
        <w:spacing w:after="20" w:before="80" w:line="276"/>
      </w:pPr>
      <w:r>
        <w:rPr>
          <w:rFonts w:ascii="Calibri" w:cs="Calibri" w:eastAsia="Calibri" w:hAnsi="Calibri"/>
          <w:b/>
          <w:bCs/>
          <w:i w:val="false"/>
          <w:iCs w:val="false"/>
          <w:strike w:val="false"/>
          <w:color w:val="5B21B6"/>
          <w:sz w:val="21"/>
          <w:szCs w:val="21"/>
        </w:rPr>
        <w:t xml:space="preserve">4. </w:t>
      </w:r>
      <w:r>
        <w:rPr>
          <w:rFonts w:ascii="Calibri" w:cs="Calibri" w:eastAsia="Calibri" w:hAnsi="Calibri"/>
          <w:b w:val="false"/>
          <w:bCs w:val="false"/>
          <w:i w:val="false"/>
          <w:iCs w:val="false"/>
          <w:strike w:val="false"/>
          <w:sz w:val="21"/>
          <w:szCs w:val="21"/>
        </w:rPr>
        <w:t xml:space="preserve">___ you have any questions, please do not hesitate to contact us.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Were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Should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Had     </w:t>
      </w:r>
    </w:p>
    <w:p>
      <w:pPr>
        <w:keepNext/>
        <w:spacing w:after="20" w:before="80" w:line="276"/>
      </w:pPr>
      <w:r>
        <w:rPr>
          <w:rFonts w:ascii="Calibri" w:cs="Calibri" w:eastAsia="Calibri" w:hAnsi="Calibri"/>
          <w:b/>
          <w:bCs/>
          <w:i w:val="false"/>
          <w:iCs w:val="false"/>
          <w:strike w:val="false"/>
          <w:color w:val="5B21B6"/>
          <w:sz w:val="21"/>
          <w:szCs w:val="21"/>
        </w:rPr>
        <w:t xml:space="preserve">5. </w:t>
      </w:r>
      <w:r>
        <w:rPr>
          <w:rFonts w:ascii="Calibri" w:cs="Calibri" w:eastAsia="Calibri" w:hAnsi="Calibri"/>
          <w:b w:val="false"/>
          <w:bCs w:val="false"/>
          <w:i w:val="false"/>
          <w:iCs w:val="false"/>
          <w:strike w:val="false"/>
          <w:sz w:val="21"/>
          <w:szCs w:val="21"/>
        </w:rPr>
        <w:t xml:space="preserve">___ this to happen, the consequences would be catastrophic.</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Should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Were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Had     </w:t>
      </w:r>
    </w:p>
    <w:p>
      <w:pPr>
        <w:keepNext/>
        <w:spacing w:after="20" w:before="80" w:line="276"/>
      </w:pPr>
      <w:r>
        <w:rPr>
          <w:rFonts w:ascii="Calibri" w:cs="Calibri" w:eastAsia="Calibri" w:hAnsi="Calibri"/>
          <w:b/>
          <w:bCs/>
          <w:i w:val="false"/>
          <w:iCs w:val="false"/>
          <w:strike w:val="false"/>
          <w:color w:val="5B21B6"/>
          <w:sz w:val="21"/>
          <w:szCs w:val="21"/>
        </w:rPr>
        <w:t xml:space="preserve">6. </w:t>
      </w:r>
      <w:r>
        <w:rPr>
          <w:rFonts w:ascii="Calibri" w:cs="Calibri" w:eastAsia="Calibri" w:hAnsi="Calibri"/>
          <w:b w:val="false"/>
          <w:bCs w:val="false"/>
          <w:i w:val="false"/>
          <w:iCs w:val="false"/>
          <w:strike w:val="false"/>
          <w:sz w:val="21"/>
          <w:szCs w:val="21"/>
        </w:rPr>
        <w:t xml:space="preserve">The law requires that companies ___ their algorithms publicly. (disclose)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disclose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discloses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disclosing     </w:t>
      </w:r>
    </w:p>
    <w:p>
      <w:pPr>
        <w:keepNext/>
        <w:spacing w:after="20" w:before="80" w:line="276"/>
      </w:pPr>
      <w:r>
        <w:rPr>
          <w:rFonts w:ascii="Calibri" w:cs="Calibri" w:eastAsia="Calibri" w:hAnsi="Calibri"/>
          <w:b/>
          <w:bCs/>
          <w:i w:val="false"/>
          <w:iCs w:val="false"/>
          <w:strike w:val="false"/>
          <w:color w:val="5B21B6"/>
          <w:sz w:val="21"/>
          <w:szCs w:val="21"/>
        </w:rPr>
        <w:t xml:space="preserve">7. </w:t>
      </w:r>
      <w:r>
        <w:rPr>
          <w:rFonts w:ascii="Calibri" w:cs="Calibri" w:eastAsia="Calibri" w:hAnsi="Calibri"/>
          <w:b w:val="false"/>
          <w:bCs w:val="false"/>
          <w:i w:val="false"/>
          <w:iCs w:val="false"/>
          <w:strike w:val="false"/>
          <w:sz w:val="21"/>
          <w:szCs w:val="21"/>
        </w:rPr>
        <w:t xml:space="preserve">___ the government to intervene now, the crisis might still be contained.</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Should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Had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Were     </w:t>
      </w:r>
    </w:p>
    <w:p>
      <w:pPr>
        <w:keepNext/>
        <w:spacing w:after="20" w:before="80" w:line="276"/>
      </w:pPr>
      <w:r>
        <w:rPr>
          <w:rFonts w:ascii="Calibri" w:cs="Calibri" w:eastAsia="Calibri" w:hAnsi="Calibri"/>
          <w:b/>
          <w:bCs/>
          <w:i w:val="false"/>
          <w:iCs w:val="false"/>
          <w:strike w:val="false"/>
          <w:color w:val="5B21B6"/>
          <w:sz w:val="21"/>
          <w:szCs w:val="21"/>
        </w:rPr>
        <w:t xml:space="preserve">8. </w:t>
      </w:r>
      <w:r>
        <w:rPr>
          <w:rFonts w:ascii="Calibri" w:cs="Calibri" w:eastAsia="Calibri" w:hAnsi="Calibri"/>
          <w:b w:val="false"/>
          <w:bCs w:val="false"/>
          <w:i w:val="false"/>
          <w:iCs w:val="false"/>
          <w:strike w:val="false"/>
          <w:sz w:val="21"/>
          <w:szCs w:val="21"/>
        </w:rPr>
        <w:t xml:space="preserve">It is important that all data ___ securely. (store — passive)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is stored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be stored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stores     </w:t>
      </w:r>
    </w:p>
    <w:p>
      <w:pPr>
        <w:keepNext/>
        <w:spacing w:after="20" w:before="80" w:line="276"/>
      </w:pPr>
      <w:r>
        <w:rPr>
          <w:rFonts w:ascii="Calibri" w:cs="Calibri" w:eastAsia="Calibri" w:hAnsi="Calibri"/>
          <w:b/>
          <w:bCs/>
          <w:i w:val="false"/>
          <w:iCs w:val="false"/>
          <w:strike w:val="false"/>
          <w:color w:val="5B21B6"/>
          <w:sz w:val="21"/>
          <w:szCs w:val="21"/>
        </w:rPr>
        <w:t xml:space="preserve">9. </w:t>
      </w:r>
      <w:r>
        <w:rPr>
          <w:rFonts w:ascii="Calibri" w:cs="Calibri" w:eastAsia="Calibri" w:hAnsi="Calibri"/>
          <w:b w:val="false"/>
          <w:bCs w:val="false"/>
          <w:i w:val="false"/>
          <w:iCs w:val="false"/>
          <w:strike w:val="false"/>
          <w:sz w:val="21"/>
          <w:szCs w:val="21"/>
        </w:rPr>
        <w:t xml:space="preserve">They insist that the report ___ by Friday. (submit — passive)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is submitted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submits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be submitted     </w:t>
      </w:r>
    </w:p>
    <w:p>
      <w:pPr>
        <w:keepNext/>
        <w:spacing w:after="20" w:before="80" w:line="276"/>
      </w:pPr>
      <w:r>
        <w:rPr>
          <w:rFonts w:ascii="Calibri" w:cs="Calibri" w:eastAsia="Calibri" w:hAnsi="Calibri"/>
          <w:b/>
          <w:bCs/>
          <w:i w:val="false"/>
          <w:iCs w:val="false"/>
          <w:strike w:val="false"/>
          <w:color w:val="5B21B6"/>
          <w:sz w:val="21"/>
          <w:szCs w:val="21"/>
        </w:rPr>
        <w:t xml:space="preserve">10. </w:t>
      </w:r>
      <w:r>
        <w:rPr>
          <w:rFonts w:ascii="Calibri" w:cs="Calibri" w:eastAsia="Calibri" w:hAnsi="Calibri"/>
          <w:b w:val="false"/>
          <w:bCs w:val="false"/>
          <w:i w:val="false"/>
          <w:iCs w:val="false"/>
          <w:strike w:val="false"/>
          <w:sz w:val="21"/>
          <w:szCs w:val="21"/>
        </w:rPr>
        <w:t xml:space="preserve">___ any problems arise during installation, call our helpline.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Were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Should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Had     </w:t>
      </w:r>
    </w:p>
    <w:p>
      <w:pPr>
        <w:keepNext/>
        <w:spacing w:after="20" w:before="80" w:line="276"/>
      </w:pPr>
      <w:r>
        <w:rPr>
          <w:rFonts w:ascii="Calibri" w:cs="Calibri" w:eastAsia="Calibri" w:hAnsi="Calibri"/>
          <w:b/>
          <w:bCs/>
          <w:i w:val="false"/>
          <w:iCs w:val="false"/>
          <w:strike w:val="false"/>
          <w:color w:val="5B21B6"/>
          <w:sz w:val="21"/>
          <w:szCs w:val="21"/>
        </w:rPr>
        <w:t xml:space="preserve">11. </w:t>
      </w:r>
      <w:r>
        <w:rPr>
          <w:rFonts w:ascii="Calibri" w:cs="Calibri" w:eastAsia="Calibri" w:hAnsi="Calibri"/>
          <w:b w:val="false"/>
          <w:bCs w:val="false"/>
          <w:i w:val="false"/>
          <w:iCs w:val="false"/>
          <w:strike w:val="false"/>
          <w:sz w:val="21"/>
          <w:szCs w:val="21"/>
        </w:rPr>
        <w:t xml:space="preserve">The board demands that the director ___ for the decision. (account)</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account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accounts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accounting     </w:t>
      </w:r>
    </w:p>
    <w:p>
      <w:pPr>
        <w:keepNext/>
        <w:spacing w:after="20" w:before="80" w:line="276"/>
      </w:pPr>
      <w:r>
        <w:rPr>
          <w:rFonts w:ascii="Calibri" w:cs="Calibri" w:eastAsia="Calibri" w:hAnsi="Calibri"/>
          <w:b/>
          <w:bCs/>
          <w:i w:val="false"/>
          <w:iCs w:val="false"/>
          <w:strike w:val="false"/>
          <w:color w:val="5B21B6"/>
          <w:sz w:val="21"/>
          <w:szCs w:val="21"/>
        </w:rPr>
        <w:t xml:space="preserve">12. </w:t>
      </w:r>
      <w:r>
        <w:rPr>
          <w:rFonts w:ascii="Calibri" w:cs="Calibri" w:eastAsia="Calibri" w:hAnsi="Calibri"/>
          <w:b w:val="false"/>
          <w:bCs w:val="false"/>
          <w:i w:val="false"/>
          <w:iCs w:val="false"/>
          <w:strike w:val="false"/>
          <w:sz w:val="21"/>
          <w:szCs w:val="21"/>
        </w:rPr>
        <w:t xml:space="preserve">It is crucial that the truth ___ hidden from the public. (not be)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not be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is not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does not be     </w:t>
      </w:r>
    </w:p>
    <w:p>
      <w:pPr>
        <w:keepNext/>
        <w:spacing w:after="20" w:before="80" w:line="276"/>
      </w:pPr>
      <w:r>
        <w:rPr>
          <w:rFonts w:ascii="Calibri" w:cs="Calibri" w:eastAsia="Calibri" w:hAnsi="Calibri"/>
          <w:b/>
          <w:bCs/>
          <w:i w:val="false"/>
          <w:iCs w:val="false"/>
          <w:strike w:val="false"/>
          <w:color w:val="5B21B6"/>
          <w:sz w:val="21"/>
          <w:szCs w:val="21"/>
        </w:rPr>
        <w:t xml:space="preserve">13. </w:t>
      </w:r>
      <w:r>
        <w:rPr>
          <w:rFonts w:ascii="Calibri" w:cs="Calibri" w:eastAsia="Calibri" w:hAnsi="Calibri"/>
          <w:b w:val="false"/>
          <w:bCs w:val="false"/>
          <w:i w:val="false"/>
          <w:iCs w:val="false"/>
          <w:strike w:val="false"/>
          <w:sz w:val="21"/>
          <w:szCs w:val="21"/>
        </w:rPr>
        <w:t xml:space="preserve">___ the algorithm to be proven biased, the company would face serious consequences.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Should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Had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Were     </w:t>
      </w:r>
    </w:p>
    <w:p>
      <w:pPr>
        <w:keepNext/>
        <w:spacing w:after="20" w:before="80" w:line="276"/>
      </w:pPr>
      <w:r>
        <w:rPr>
          <w:rFonts w:ascii="Calibri" w:cs="Calibri" w:eastAsia="Calibri" w:hAnsi="Calibri"/>
          <w:b/>
          <w:bCs/>
          <w:i w:val="false"/>
          <w:iCs w:val="false"/>
          <w:strike w:val="false"/>
          <w:color w:val="5B21B6"/>
          <w:sz w:val="21"/>
          <w:szCs w:val="21"/>
        </w:rPr>
        <w:t xml:space="preserve">14. </w:t>
      </w:r>
      <w:r>
        <w:rPr>
          <w:rFonts w:ascii="Calibri" w:cs="Calibri" w:eastAsia="Calibri" w:hAnsi="Calibri"/>
          <w:b w:val="false"/>
          <w:bCs w:val="false"/>
          <w:i w:val="false"/>
          <w:iCs w:val="false"/>
          <w:strike w:val="false"/>
          <w:sz w:val="21"/>
          <w:szCs w:val="21"/>
        </w:rPr>
        <w:t xml:space="preserve">We suggest that all members ___ the updated code of conduct. (review)</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reviews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review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to review     </w:t>
      </w:r>
    </w:p>
    <w:p>
      <w:pPr>
        <w:keepNext/>
        <w:spacing w:after="20" w:before="80" w:line="276"/>
      </w:pPr>
      <w:r>
        <w:rPr>
          <w:rFonts w:ascii="Calibri" w:cs="Calibri" w:eastAsia="Calibri" w:hAnsi="Calibri"/>
          <w:b/>
          <w:bCs/>
          <w:i w:val="false"/>
          <w:iCs w:val="false"/>
          <w:strike w:val="false"/>
          <w:color w:val="5B21B6"/>
          <w:sz w:val="21"/>
          <w:szCs w:val="21"/>
        </w:rPr>
        <w:t xml:space="preserve">15. </w:t>
      </w:r>
      <w:r>
        <w:rPr>
          <w:rFonts w:ascii="Calibri" w:cs="Calibri" w:eastAsia="Calibri" w:hAnsi="Calibri"/>
          <w:b w:val="false"/>
          <w:bCs w:val="false"/>
          <w:i w:val="false"/>
          <w:iCs w:val="false"/>
          <w:strike w:val="false"/>
          <w:sz w:val="21"/>
          <w:szCs w:val="21"/>
        </w:rPr>
        <w:t xml:space="preserve">It is essential that this information ___ confidential. (remain)</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remains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is remaining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remain     </w:t>
      </w:r>
    </w:p>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7C3AED"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5</w:t>
            </w:r>
          </w:p>
        </w:tc>
        <w:tc>
          <w:tcPr>
            <w:tcW w:type="dxa" w:w="9586"/>
            <w:tcBorders>
              <w:top w:val="none" w:color="FFFFFF" w:sz="0"/>
              <w:left w:val="none" w:color="FFFFFF" w:sz="0"/>
              <w:bottom w:val="single" w:color="EDE9FE"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Writing · Yazma</w:t>
            </w:r>
          </w:p>
        </w:tc>
      </w:tr>
    </w:tbl>
    <w:p>
      <w:pPr>
        <w:spacing w:after="100" w:before="0" w:line="276"/>
      </w:pPr>
    </w:p>
    <w:p>
      <w:pPr>
        <w:keepNext/>
        <w:spacing w:after="40" w:before="100" w:line="276"/>
      </w:pPr>
      <w:r>
        <w:rPr>
          <w:rFonts w:ascii="Calibri" w:cs="Calibri" w:eastAsia="Calibri" w:hAnsi="Calibri"/>
          <w:b/>
          <w:bCs/>
          <w:i w:val="false"/>
          <w:iCs w:val="false"/>
          <w:strike w:val="false"/>
          <w:color w:val="0F1E3C"/>
          <w:sz w:val="22"/>
          <w:szCs w:val="22"/>
        </w:rPr>
        <w:t xml:space="preserve">1. Resmi tavsiye</w:t>
      </w:r>
    </w:p>
    <w:p>
      <w:pPr>
        <w:keepNext/>
        <w:spacing w:after="20" w:before="0" w:line="276"/>
      </w:pPr>
      <w:r>
        <w:rPr>
          <w:rFonts w:ascii="Calibri" w:cs="Calibri" w:eastAsia="Calibri" w:hAnsi="Calibri"/>
          <w:b w:val="false"/>
          <w:bCs w:val="false"/>
          <w:i w:val="false"/>
          <w:iCs w:val="false"/>
          <w:strike w:val="false"/>
          <w:sz w:val="20"/>
          <w:szCs w:val="20"/>
        </w:rPr>
        <w:t xml:space="preserve">Write 4 formal recommendations about AI or technology ethics using:</w:t>
      </w:r>
    </w:p>
    <w:p>
      <w:pPr>
        <w:keepNext/>
        <w:spacing w:after="20" w:before="0" w:line="276"/>
      </w:pPr>
      <w:r>
        <w:rPr>
          <w:rFonts w:ascii="Calibri" w:cs="Calibri" w:eastAsia="Calibri" w:hAnsi="Calibri"/>
          <w:b w:val="false"/>
          <w:bCs w:val="false"/>
          <w:i w:val="false"/>
          <w:iCs w:val="false"/>
          <w:strike w:val="false"/>
          <w:sz w:val="20"/>
          <w:szCs w:val="20"/>
        </w:rPr>
        <w:t xml:space="preserve">1-) It is essential that...</w:t>
      </w:r>
    </w:p>
    <w:p>
      <w:pPr>
        <w:keepNext/>
        <w:spacing w:after="20" w:before="0" w:line="276"/>
      </w:pPr>
      <w:r>
        <w:rPr>
          <w:rFonts w:ascii="Calibri" w:cs="Calibri" w:eastAsia="Calibri" w:hAnsi="Calibri"/>
          <w:b w:val="false"/>
          <w:bCs w:val="false"/>
          <w:i w:val="false"/>
          <w:iCs w:val="false"/>
          <w:strike w:val="false"/>
          <w:sz w:val="20"/>
          <w:szCs w:val="20"/>
        </w:rPr>
        <w:t xml:space="preserve">2-) We recommend that...</w:t>
      </w:r>
    </w:p>
    <w:p>
      <w:pPr>
        <w:keepNext/>
        <w:spacing w:after="20" w:before="0" w:line="276"/>
      </w:pPr>
      <w:r>
        <w:rPr>
          <w:rFonts w:ascii="Calibri" w:cs="Calibri" w:eastAsia="Calibri" w:hAnsi="Calibri"/>
          <w:b w:val="false"/>
          <w:bCs w:val="false"/>
          <w:i w:val="false"/>
          <w:iCs w:val="false"/>
          <w:strike w:val="false"/>
          <w:sz w:val="20"/>
          <w:szCs w:val="20"/>
        </w:rPr>
        <w:t xml:space="preserve">3-) It is vital that...</w:t>
      </w:r>
    </w:p>
    <w:p>
      <w:pPr>
        <w:keepNext/>
        <w:spacing w:after="20" w:before="0" w:line="276"/>
      </w:pPr>
      <w:r>
        <w:rPr>
          <w:rFonts w:ascii="Calibri" w:cs="Calibri" w:eastAsia="Calibri" w:hAnsi="Calibri"/>
          <w:b w:val="false"/>
          <w:bCs w:val="false"/>
          <w:i w:val="false"/>
          <w:iCs w:val="false"/>
          <w:strike w:val="false"/>
          <w:sz w:val="20"/>
          <w:szCs w:val="20"/>
        </w:rPr>
        <w:t xml:space="preserve">4-) Were [X] to happen, [consequence]...</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120" w:before="0" w:line="276"/>
      </w:pPr>
    </w:p>
    <w:p>
      <w:pPr>
        <w:keepNext/>
        <w:spacing w:after="40" w:before="100" w:line="276"/>
      </w:pPr>
      <w:r>
        <w:rPr>
          <w:rFonts w:ascii="Calibri" w:cs="Calibri" w:eastAsia="Calibri" w:hAnsi="Calibri"/>
          <w:b/>
          <w:bCs/>
          <w:i w:val="false"/>
          <w:iCs w:val="false"/>
          <w:strike w:val="false"/>
          <w:color w:val="0F1E3C"/>
          <w:sz w:val="22"/>
          <w:szCs w:val="22"/>
        </w:rPr>
        <w:t xml:space="preserve">2. Etik argüman</w:t>
      </w:r>
    </w:p>
    <w:p>
      <w:pPr>
        <w:keepNext/>
        <w:spacing w:after="20" w:before="0" w:line="276"/>
      </w:pPr>
      <w:r>
        <w:rPr>
          <w:rFonts w:ascii="Calibri" w:cs="Calibri" w:eastAsia="Calibri" w:hAnsi="Calibri"/>
          <w:b w:val="false"/>
          <w:bCs w:val="false"/>
          <w:i w:val="false"/>
          <w:iCs w:val="false"/>
          <w:strike w:val="false"/>
          <w:sz w:val="20"/>
          <w:szCs w:val="20"/>
        </w:rPr>
        <w:t xml:space="preserve">Should AI be allowed to make medical decisions without a doctor's oversight? Write 5 sentences using formal conditionals and subjunctive structures.</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120" w:before="0" w:line="276"/>
      </w:pPr>
    </w:p>
    <w:p>
      <w:r>
        <w:br w:type="page"/>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7C3AED"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w:t>
            </w:r>
          </w:p>
        </w:tc>
        <w:tc>
          <w:tcPr>
            <w:tcW w:type="dxa" w:w="9586"/>
            <w:tcBorders>
              <w:top w:val="none" w:color="FFFFFF" w:sz="0"/>
              <w:left w:val="none" w:color="FFFFFF" w:sz="0"/>
              <w:bottom w:val="single" w:color="EDE9FE"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Answer Key · Cevap Anahtarı</w:t>
            </w:r>
          </w:p>
        </w:tc>
      </w:tr>
    </w:tbl>
    <w:p>
      <w:pPr>
        <w:spacing w:after="120" w:before="0" w:line="276"/>
      </w:pPr>
    </w:p>
    <w:p>
      <w:pPr>
        <w:keepNext/>
        <w:pBdr>
          <w:bottom w:val="single" w:color="EDE9FE" w:sz="8" w:space="2"/>
        </w:pBdr>
        <w:spacing w:after="60" w:before="140" w:line="276"/>
      </w:pPr>
      <w:r>
        <w:rPr>
          <w:rFonts w:ascii="Calibri" w:cs="Calibri" w:eastAsia="Calibri" w:hAnsi="Calibri"/>
          <w:b/>
          <w:bCs/>
          <w:i w:val="false"/>
          <w:iCs w:val="false"/>
          <w:strike w:val="false"/>
          <w:color w:val="0F1E3C"/>
          <w:sz w:val="22"/>
          <w:szCs w:val="22"/>
        </w:rPr>
        <w:t xml:space="preserve">Exercises</w:t>
      </w:r>
    </w:p>
    <w:p>
      <w:pPr>
        <w:spacing w:after="40" w:before="0" w:line="276"/>
      </w:pPr>
      <w:r>
        <w:rPr>
          <w:rFonts w:ascii="Calibri" w:cs="Calibri" w:eastAsia="Calibri" w:hAnsi="Calibri"/>
          <w:b/>
          <w:bCs/>
          <w:i w:val="false"/>
          <w:iCs w:val="false"/>
          <w:strike w:val="false"/>
          <w:color w:val="5B21B6"/>
          <w:sz w:val="19"/>
          <w:szCs w:val="19"/>
        </w:rPr>
        <w:t xml:space="preserve">1. b) attend</w:t>
      </w:r>
      <w:r>
        <w:rPr>
          <w:rFonts w:ascii="Calibri" w:cs="Calibri" w:eastAsia="Calibri" w:hAnsi="Calibri"/>
          <w:b w:val="false"/>
          <w:bCs w:val="false"/>
          <w:i/>
          <w:iCs/>
          <w:strike w:val="false"/>
          <w:color w:val="64748B"/>
          <w:sz w:val="18"/>
          <w:szCs w:val="18"/>
        </w:rPr>
        <w:t xml:space="preserve"> — Mandative subjunctive: It is essential that + BASE VERB (no -s!)</w:t>
      </w:r>
    </w:p>
    <w:p>
      <w:pPr>
        <w:spacing w:after="40" w:before="0" w:line="276"/>
      </w:pPr>
      <w:r>
        <w:rPr>
          <w:rFonts w:ascii="Calibri" w:cs="Calibri" w:eastAsia="Calibri" w:hAnsi="Calibri"/>
          <w:b/>
          <w:bCs/>
          <w:i w:val="false"/>
          <w:iCs w:val="false"/>
          <w:strike w:val="false"/>
          <w:color w:val="5B21B6"/>
          <w:sz w:val="19"/>
          <w:szCs w:val="19"/>
        </w:rPr>
        <w:t xml:space="preserve">2. a) attend</w:t>
      </w:r>
      <w:r>
        <w:rPr>
          <w:rFonts w:ascii="Calibri" w:cs="Calibri" w:eastAsia="Calibri" w:hAnsi="Calibri"/>
          <w:b w:val="false"/>
          <w:bCs w:val="false"/>
          <w:i/>
          <w:iCs/>
          <w:strike w:val="false"/>
          <w:color w:val="64748B"/>
          <w:sz w:val="18"/>
          <w:szCs w:val="18"/>
        </w:rPr>
        <w:t xml:space="preserve"> — recommend that + BASE VERB</w:t>
      </w:r>
    </w:p>
    <w:p>
      <w:pPr>
        <w:spacing w:after="40" w:before="0" w:line="276"/>
      </w:pPr>
      <w:r>
        <w:rPr>
          <w:rFonts w:ascii="Calibri" w:cs="Calibri" w:eastAsia="Calibri" w:hAnsi="Calibri"/>
          <w:b/>
          <w:bCs/>
          <w:i w:val="false"/>
          <w:iCs w:val="false"/>
          <w:strike w:val="false"/>
          <w:color w:val="5B21B6"/>
          <w:sz w:val="19"/>
          <w:szCs w:val="19"/>
        </w:rPr>
        <w:t xml:space="preserve">3. c) act</w:t>
      </w:r>
      <w:r>
        <w:rPr>
          <w:rFonts w:ascii="Calibri" w:cs="Calibri" w:eastAsia="Calibri" w:hAnsi="Calibri"/>
          <w:b w:val="false"/>
          <w:bCs w:val="false"/>
          <w:i/>
          <w:iCs/>
          <w:strike w:val="false"/>
          <w:color w:val="64748B"/>
          <w:sz w:val="18"/>
          <w:szCs w:val="18"/>
        </w:rPr>
        <w:t xml:space="preserve"> — It is vital that + subject + BASE VERB</w:t>
      </w:r>
    </w:p>
    <w:p>
      <w:pPr>
        <w:spacing w:after="40" w:before="0" w:line="276"/>
      </w:pPr>
      <w:r>
        <w:rPr>
          <w:rFonts w:ascii="Calibri" w:cs="Calibri" w:eastAsia="Calibri" w:hAnsi="Calibri"/>
          <w:b/>
          <w:bCs/>
          <w:i w:val="false"/>
          <w:iCs w:val="false"/>
          <w:strike w:val="false"/>
          <w:color w:val="5B21B6"/>
          <w:sz w:val="19"/>
          <w:szCs w:val="19"/>
        </w:rPr>
        <w:t xml:space="preserve">4. b) Should</w:t>
      </w:r>
      <w:r>
        <w:rPr>
          <w:rFonts w:ascii="Calibri" w:cs="Calibri" w:eastAsia="Calibri" w:hAnsi="Calibri"/>
          <w:b w:val="false"/>
          <w:bCs w:val="false"/>
          <w:i/>
          <w:iCs/>
          <w:strike w:val="false"/>
          <w:color w:val="64748B"/>
          <w:sz w:val="18"/>
          <w:szCs w:val="18"/>
        </w:rPr>
        <w:t xml:space="preserve"> — Formal conditional inversion: Should + subject + V1 (= If you have)</w:t>
      </w:r>
    </w:p>
    <w:p>
      <w:pPr>
        <w:spacing w:after="40" w:before="0" w:line="276"/>
      </w:pPr>
      <w:r>
        <w:rPr>
          <w:rFonts w:ascii="Calibri" w:cs="Calibri" w:eastAsia="Calibri" w:hAnsi="Calibri"/>
          <w:b/>
          <w:bCs/>
          <w:i w:val="false"/>
          <w:iCs w:val="false"/>
          <w:strike w:val="false"/>
          <w:color w:val="5B21B6"/>
          <w:sz w:val="19"/>
          <w:szCs w:val="19"/>
        </w:rPr>
        <w:t xml:space="preserve">5. b) Were</w:t>
      </w:r>
      <w:r>
        <w:rPr>
          <w:rFonts w:ascii="Calibri" w:cs="Calibri" w:eastAsia="Calibri" w:hAnsi="Calibri"/>
          <w:b w:val="false"/>
          <w:bCs w:val="false"/>
          <w:i/>
          <w:iCs/>
          <w:strike w:val="false"/>
          <w:color w:val="64748B"/>
          <w:sz w:val="18"/>
          <w:szCs w:val="18"/>
        </w:rPr>
        <w:t xml:space="preserve"> — Formal low-probability conditional: Were + subject + to + V1</w:t>
      </w:r>
    </w:p>
    <w:p>
      <w:pPr>
        <w:spacing w:after="40" w:before="0" w:line="276"/>
      </w:pPr>
      <w:r>
        <w:rPr>
          <w:rFonts w:ascii="Calibri" w:cs="Calibri" w:eastAsia="Calibri" w:hAnsi="Calibri"/>
          <w:b/>
          <w:bCs/>
          <w:i w:val="false"/>
          <w:iCs w:val="false"/>
          <w:strike w:val="false"/>
          <w:color w:val="5B21B6"/>
          <w:sz w:val="19"/>
          <w:szCs w:val="19"/>
        </w:rPr>
        <w:t xml:space="preserve">6. a) disclose</w:t>
      </w:r>
      <w:r>
        <w:rPr>
          <w:rFonts w:ascii="Calibri" w:cs="Calibri" w:eastAsia="Calibri" w:hAnsi="Calibri"/>
          <w:b w:val="false"/>
          <w:bCs w:val="false"/>
          <w:i/>
          <w:iCs/>
          <w:strike w:val="false"/>
          <w:color w:val="64748B"/>
          <w:sz w:val="18"/>
          <w:szCs w:val="18"/>
        </w:rPr>
        <w:t xml:space="preserve"> — require that + BASE VERB</w:t>
      </w:r>
    </w:p>
    <w:p>
      <w:pPr>
        <w:spacing w:after="40" w:before="0" w:line="276"/>
      </w:pPr>
      <w:r>
        <w:rPr>
          <w:rFonts w:ascii="Calibri" w:cs="Calibri" w:eastAsia="Calibri" w:hAnsi="Calibri"/>
          <w:b/>
          <w:bCs/>
          <w:i w:val="false"/>
          <w:iCs w:val="false"/>
          <w:strike w:val="false"/>
          <w:color w:val="5B21B6"/>
          <w:sz w:val="19"/>
          <w:szCs w:val="19"/>
        </w:rPr>
        <w:t xml:space="preserve">7. c) Were</w:t>
      </w:r>
      <w:r>
        <w:rPr>
          <w:rFonts w:ascii="Calibri" w:cs="Calibri" w:eastAsia="Calibri" w:hAnsi="Calibri"/>
          <w:b w:val="false"/>
          <w:bCs w:val="false"/>
          <w:i/>
          <w:iCs/>
          <w:strike w:val="false"/>
          <w:color w:val="64748B"/>
          <w:sz w:val="18"/>
          <w:szCs w:val="18"/>
        </w:rPr>
        <w:t xml:space="preserve"> — Were + özne + to + V1 = resmi, düşük olasılıklı koşul</w:t>
      </w:r>
    </w:p>
    <w:p>
      <w:pPr>
        <w:spacing w:after="40" w:before="0" w:line="276"/>
      </w:pPr>
      <w:r>
        <w:rPr>
          <w:rFonts w:ascii="Calibri" w:cs="Calibri" w:eastAsia="Calibri" w:hAnsi="Calibri"/>
          <w:b/>
          <w:bCs/>
          <w:i w:val="false"/>
          <w:iCs w:val="false"/>
          <w:strike w:val="false"/>
          <w:color w:val="5B21B6"/>
          <w:sz w:val="19"/>
          <w:szCs w:val="19"/>
        </w:rPr>
        <w:t xml:space="preserve">8. b) be stored</w:t>
      </w:r>
      <w:r>
        <w:rPr>
          <w:rFonts w:ascii="Calibri" w:cs="Calibri" w:eastAsia="Calibri" w:hAnsi="Calibri"/>
          <w:b w:val="false"/>
          <w:bCs w:val="false"/>
          <w:i/>
          <w:iCs/>
          <w:strike w:val="false"/>
          <w:color w:val="64748B"/>
          <w:sz w:val="18"/>
          <w:szCs w:val="18"/>
        </w:rPr>
        <w:t xml:space="preserve"> — Mandative subjunctive + passive: that + be + V3</w:t>
      </w:r>
    </w:p>
    <w:p>
      <w:pPr>
        <w:spacing w:after="40" w:before="0" w:line="276"/>
      </w:pPr>
      <w:r>
        <w:rPr>
          <w:rFonts w:ascii="Calibri" w:cs="Calibri" w:eastAsia="Calibri" w:hAnsi="Calibri"/>
          <w:b/>
          <w:bCs/>
          <w:i w:val="false"/>
          <w:iCs w:val="false"/>
          <w:strike w:val="false"/>
          <w:color w:val="5B21B6"/>
          <w:sz w:val="19"/>
          <w:szCs w:val="19"/>
        </w:rPr>
        <w:t xml:space="preserve">9. c) be submitted</w:t>
      </w:r>
      <w:r>
        <w:rPr>
          <w:rFonts w:ascii="Calibri" w:cs="Calibri" w:eastAsia="Calibri" w:hAnsi="Calibri"/>
          <w:b w:val="false"/>
          <w:bCs w:val="false"/>
          <w:i/>
          <w:iCs/>
          <w:strike w:val="false"/>
          <w:color w:val="64748B"/>
          <w:sz w:val="18"/>
          <w:szCs w:val="18"/>
        </w:rPr>
        <w:t xml:space="preserve"> — insist that + be + V3 (passive subjunctive)</w:t>
      </w:r>
    </w:p>
    <w:p>
      <w:pPr>
        <w:spacing w:after="40" w:before="0" w:line="276"/>
      </w:pPr>
      <w:r>
        <w:rPr>
          <w:rFonts w:ascii="Calibri" w:cs="Calibri" w:eastAsia="Calibri" w:hAnsi="Calibri"/>
          <w:b/>
          <w:bCs/>
          <w:i w:val="false"/>
          <w:iCs w:val="false"/>
          <w:strike w:val="false"/>
          <w:color w:val="5B21B6"/>
          <w:sz w:val="19"/>
          <w:szCs w:val="19"/>
        </w:rPr>
        <w:t xml:space="preserve">10. b) Should</w:t>
      </w:r>
      <w:r>
        <w:rPr>
          <w:rFonts w:ascii="Calibri" w:cs="Calibri" w:eastAsia="Calibri" w:hAnsi="Calibri"/>
          <w:b w:val="false"/>
          <w:bCs w:val="false"/>
          <w:i/>
          <w:iCs/>
          <w:strike w:val="false"/>
          <w:color w:val="64748B"/>
          <w:sz w:val="18"/>
          <w:szCs w:val="18"/>
        </w:rPr>
        <w:t xml:space="preserve"> — Should + subject = formal if-clause</w:t>
      </w:r>
    </w:p>
    <w:p>
      <w:pPr>
        <w:spacing w:after="40" w:before="0" w:line="276"/>
      </w:pPr>
      <w:r>
        <w:rPr>
          <w:rFonts w:ascii="Calibri" w:cs="Calibri" w:eastAsia="Calibri" w:hAnsi="Calibri"/>
          <w:b/>
          <w:bCs/>
          <w:i w:val="false"/>
          <w:iCs w:val="false"/>
          <w:strike w:val="false"/>
          <w:color w:val="5B21B6"/>
          <w:sz w:val="19"/>
          <w:szCs w:val="19"/>
        </w:rPr>
        <w:t xml:space="preserve">11. a) account</w:t>
      </w:r>
      <w:r>
        <w:rPr>
          <w:rFonts w:ascii="Calibri" w:cs="Calibri" w:eastAsia="Calibri" w:hAnsi="Calibri"/>
          <w:b w:val="false"/>
          <w:bCs w:val="false"/>
          <w:i/>
          <w:iCs/>
          <w:strike w:val="false"/>
          <w:color w:val="64748B"/>
          <w:sz w:val="18"/>
          <w:szCs w:val="18"/>
        </w:rPr>
        <w:t xml:space="preserve"> — demand that + BASE VERB</w:t>
      </w:r>
    </w:p>
    <w:p>
      <w:pPr>
        <w:spacing w:after="40" w:before="0" w:line="276"/>
      </w:pPr>
      <w:r>
        <w:rPr>
          <w:rFonts w:ascii="Calibri" w:cs="Calibri" w:eastAsia="Calibri" w:hAnsi="Calibri"/>
          <w:b/>
          <w:bCs/>
          <w:i w:val="false"/>
          <w:iCs w:val="false"/>
          <w:strike w:val="false"/>
          <w:color w:val="5B21B6"/>
          <w:sz w:val="19"/>
          <w:szCs w:val="19"/>
        </w:rPr>
        <w:t xml:space="preserve">12. a) not be</w:t>
      </w:r>
      <w:r>
        <w:rPr>
          <w:rFonts w:ascii="Calibri" w:cs="Calibri" w:eastAsia="Calibri" w:hAnsi="Calibri"/>
          <w:b w:val="false"/>
          <w:bCs w:val="false"/>
          <w:i/>
          <w:iCs/>
          <w:strike w:val="false"/>
          <w:color w:val="64748B"/>
          <w:sz w:val="18"/>
          <w:szCs w:val="18"/>
        </w:rPr>
        <w:t xml:space="preserve"> — Negative mandative subjunctive: that + not + be (base verb for 'be')</w:t>
      </w:r>
    </w:p>
    <w:p>
      <w:pPr>
        <w:spacing w:after="40" w:before="0" w:line="276"/>
      </w:pPr>
      <w:r>
        <w:rPr>
          <w:rFonts w:ascii="Calibri" w:cs="Calibri" w:eastAsia="Calibri" w:hAnsi="Calibri"/>
          <w:b/>
          <w:bCs/>
          <w:i w:val="false"/>
          <w:iCs w:val="false"/>
          <w:strike w:val="false"/>
          <w:color w:val="5B21B6"/>
          <w:sz w:val="19"/>
          <w:szCs w:val="19"/>
        </w:rPr>
        <w:t xml:space="preserve">13. c) Were</w:t>
      </w:r>
      <w:r>
        <w:rPr>
          <w:rFonts w:ascii="Calibri" w:cs="Calibri" w:eastAsia="Calibri" w:hAnsi="Calibri"/>
          <w:b w:val="false"/>
          <w:bCs w:val="false"/>
          <w:i/>
          <w:iCs/>
          <w:strike w:val="false"/>
          <w:color w:val="64748B"/>
          <w:sz w:val="18"/>
          <w:szCs w:val="18"/>
        </w:rPr>
        <w:t xml:space="preserve"> — Were + subject + to = formal hypothesis</w:t>
      </w:r>
    </w:p>
    <w:p>
      <w:pPr>
        <w:spacing w:after="40" w:before="0" w:line="276"/>
      </w:pPr>
      <w:r>
        <w:rPr>
          <w:rFonts w:ascii="Calibri" w:cs="Calibri" w:eastAsia="Calibri" w:hAnsi="Calibri"/>
          <w:b/>
          <w:bCs/>
          <w:i w:val="false"/>
          <w:iCs w:val="false"/>
          <w:strike w:val="false"/>
          <w:color w:val="5B21B6"/>
          <w:sz w:val="19"/>
          <w:szCs w:val="19"/>
        </w:rPr>
        <w:t xml:space="preserve">14. b) review</w:t>
      </w:r>
      <w:r>
        <w:rPr>
          <w:rFonts w:ascii="Calibri" w:cs="Calibri" w:eastAsia="Calibri" w:hAnsi="Calibri"/>
          <w:b w:val="false"/>
          <w:bCs w:val="false"/>
          <w:i/>
          <w:iCs/>
          <w:strike w:val="false"/>
          <w:color w:val="64748B"/>
          <w:sz w:val="18"/>
          <w:szCs w:val="18"/>
        </w:rPr>
        <w:t xml:space="preserve"> — suggest that + BASE VERB</w:t>
      </w:r>
    </w:p>
    <w:p>
      <w:pPr>
        <w:spacing w:after="40" w:before="0" w:line="276"/>
      </w:pPr>
      <w:r>
        <w:rPr>
          <w:rFonts w:ascii="Calibri" w:cs="Calibri" w:eastAsia="Calibri" w:hAnsi="Calibri"/>
          <w:b/>
          <w:bCs/>
          <w:i w:val="false"/>
          <w:iCs w:val="false"/>
          <w:strike w:val="false"/>
          <w:color w:val="5B21B6"/>
          <w:sz w:val="19"/>
          <w:szCs w:val="19"/>
        </w:rPr>
        <w:t xml:space="preserve">15. c) remain</w:t>
      </w:r>
      <w:r>
        <w:rPr>
          <w:rFonts w:ascii="Calibri" w:cs="Calibri" w:eastAsia="Calibri" w:hAnsi="Calibri"/>
          <w:b w:val="false"/>
          <w:bCs w:val="false"/>
          <w:i/>
          <w:iCs/>
          <w:strike w:val="false"/>
          <w:color w:val="64748B"/>
          <w:sz w:val="18"/>
          <w:szCs w:val="18"/>
        </w:rPr>
        <w:t xml:space="preserve"> — Mandative subjunctive: remain (no -s!)</w:t>
      </w:r>
    </w:p>
    <w:p>
      <w:pPr>
        <w:keepNext/>
        <w:pBdr>
          <w:bottom w:val="single" w:color="EDE9FE" w:sz="8" w:space="2"/>
        </w:pBdr>
        <w:spacing w:after="60" w:before="140" w:line="276"/>
      </w:pPr>
      <w:r>
        <w:rPr>
          <w:rFonts w:ascii="Calibri" w:cs="Calibri" w:eastAsia="Calibri" w:hAnsi="Calibri"/>
          <w:b/>
          <w:bCs/>
          <w:i w:val="false"/>
          <w:iCs w:val="false"/>
          <w:strike w:val="false"/>
          <w:color w:val="0F1E3C"/>
          <w:sz w:val="22"/>
          <w:szCs w:val="22"/>
        </w:rPr>
        <w:t xml:space="preserve">Comprehension</w:t>
      </w:r>
    </w:p>
    <w:p>
      <w:pPr>
        <w:spacing w:after="40" w:before="0" w:line="276"/>
      </w:pPr>
      <w:r>
        <w:rPr>
          <w:rFonts w:ascii="Calibri" w:cs="Calibri" w:eastAsia="Calibri" w:hAnsi="Calibri"/>
          <w:b/>
          <w:bCs/>
          <w:i w:val="false"/>
          <w:iCs w:val="false"/>
          <w:strike w:val="false"/>
          <w:color w:val="5B21B6"/>
          <w:sz w:val="19"/>
          <w:szCs w:val="19"/>
        </w:rPr>
        <w:t xml:space="preserve">1. </w:t>
      </w:r>
      <w:r>
        <w:rPr>
          <w:rFonts w:ascii="Calibri" w:cs="Calibri" w:eastAsia="Calibri" w:hAnsi="Calibri"/>
          <w:b w:val="false"/>
          <w:bCs w:val="false"/>
          <w:i w:val="false"/>
          <w:iCs w:val="false"/>
          <w:strike w:val="false"/>
          <w:sz w:val="19"/>
          <w:szCs w:val="19"/>
        </w:rPr>
        <w:t xml:space="preserve">That they be explainable to those they affect — with human authority to override them.</w:t>
      </w:r>
    </w:p>
    <w:p>
      <w:pPr>
        <w:spacing w:after="40" w:before="0" w:line="276"/>
      </w:pPr>
      <w:r>
        <w:rPr>
          <w:rFonts w:ascii="Calibri" w:cs="Calibri" w:eastAsia="Calibri" w:hAnsi="Calibri"/>
          <w:b/>
          <w:bCs/>
          <w:i w:val="false"/>
          <w:iCs w:val="false"/>
          <w:strike w:val="false"/>
          <w:color w:val="5B21B6"/>
          <w:sz w:val="19"/>
          <w:szCs w:val="19"/>
        </w:rPr>
        <w:t xml:space="preserve">2. </w:t>
      </w:r>
      <w:r>
        <w:rPr>
          <w:rFonts w:ascii="Calibri" w:cs="Calibri" w:eastAsia="Calibri" w:hAnsi="Calibri"/>
          <w:b w:val="false"/>
          <w:bCs w:val="false"/>
          <w:i w:val="false"/>
          <w:iCs w:val="false"/>
          <w:strike w:val="false"/>
          <w:sz w:val="19"/>
          <w:szCs w:val="19"/>
        </w:rPr>
        <w:t xml:space="preserve">'Were a self-driving vehicle to cause...' or 'Should such systems fail...' or 'Should legislators fail to act...'</w:t>
      </w:r>
    </w:p>
    <w:p>
      <w:pPr>
        <w:spacing w:after="40" w:before="0" w:line="276"/>
      </w:pPr>
      <w:r>
        <w:rPr>
          <w:rFonts w:ascii="Calibri" w:cs="Calibri" w:eastAsia="Calibri" w:hAnsi="Calibri"/>
          <w:b/>
          <w:bCs/>
          <w:i w:val="false"/>
          <w:iCs w:val="false"/>
          <w:strike w:val="false"/>
          <w:color w:val="5B21B6"/>
          <w:sz w:val="19"/>
          <w:szCs w:val="19"/>
        </w:rPr>
        <w:t xml:space="preserve">3. </w:t>
      </w:r>
      <w:r>
        <w:rPr>
          <w:rFonts w:ascii="Calibri" w:cs="Calibri" w:eastAsia="Calibri" w:hAnsi="Calibri"/>
          <w:b w:val="false"/>
          <w:bCs w:val="false"/>
          <w:i w:val="false"/>
          <w:iCs w:val="false"/>
          <w:strike w:val="false"/>
          <w:sz w:val="19"/>
          <w:szCs w:val="19"/>
        </w:rPr>
        <w:t xml:space="preserve">'It is essential that every automated decision be explainable.' / 'We recommend that governments introduce...'</w:t>
      </w:r>
    </w:p>
    <w:p>
      <w:pPr>
        <w:spacing w:after="40" w:before="0" w:line="276"/>
      </w:pPr>
      <w:r>
        <w:rPr>
          <w:rFonts w:ascii="Calibri" w:cs="Calibri" w:eastAsia="Calibri" w:hAnsi="Calibri"/>
          <w:b/>
          <w:bCs/>
          <w:i w:val="false"/>
          <w:iCs w:val="false"/>
          <w:strike w:val="false"/>
          <w:color w:val="5B21B6"/>
          <w:sz w:val="19"/>
          <w:szCs w:val="19"/>
        </w:rPr>
        <w:t xml:space="preserve">4. </w:t>
      </w:r>
      <w:r>
        <w:rPr>
          <w:rFonts w:ascii="Calibri" w:cs="Calibri" w:eastAsia="Calibri" w:hAnsi="Calibri"/>
          <w:b w:val="false"/>
          <w:bCs w:val="false"/>
          <w:i w:val="false"/>
          <w:iCs w:val="false"/>
          <w:strike w:val="false"/>
          <w:sz w:val="19"/>
          <w:szCs w:val="19"/>
        </w:rPr>
        <w:t xml:space="preserve">A society where life-or-death decisions are made by systems no one fully understands or can challenge.</w:t>
      </w:r>
    </w:p>
    <w:p>
      <w:pPr>
        <w:keepNext/>
        <w:pBdr>
          <w:bottom w:val="single" w:color="EDE9FE" w:sz="8" w:space="2"/>
        </w:pBdr>
        <w:spacing w:after="60" w:before="140" w:line="276"/>
      </w:pPr>
      <w:r>
        <w:rPr>
          <w:rFonts w:ascii="Calibri" w:cs="Calibri" w:eastAsia="Calibri" w:hAnsi="Calibri"/>
          <w:b/>
          <w:bCs/>
          <w:i w:val="false"/>
          <w:iCs w:val="false"/>
          <w:strike w:val="false"/>
          <w:color w:val="0F1E3C"/>
          <w:sz w:val="22"/>
          <w:szCs w:val="22"/>
        </w:rPr>
        <w:t xml:space="preserve">Grammar practice</w:t>
      </w:r>
    </w:p>
    <w:p>
      <w:pPr>
        <w:spacing w:after="40" w:before="0" w:line="276"/>
      </w:pPr>
      <w:r>
        <w:rPr>
          <w:rFonts w:ascii="Calibri" w:cs="Calibri" w:eastAsia="Calibri" w:hAnsi="Calibri"/>
          <w:b w:val="false"/>
          <w:bCs w:val="false"/>
          <w:i w:val="false"/>
          <w:iCs w:val="false"/>
          <w:strike w:val="false"/>
          <w:sz w:val="19"/>
          <w:szCs w:val="19"/>
        </w:rPr>
        <w:t xml:space="preserve">1. It is essential that he ____ (be) here by 9. → </w:t>
      </w:r>
      <w:r>
        <w:rPr>
          <w:rFonts w:ascii="Calibri" w:cs="Calibri" w:eastAsia="Calibri" w:hAnsi="Calibri"/>
          <w:b/>
          <w:bCs/>
          <w:i w:val="false"/>
          <w:iCs w:val="false"/>
          <w:strike w:val="false"/>
          <w:color w:val="5B21B6"/>
          <w:sz w:val="19"/>
          <w:szCs w:val="19"/>
        </w:rPr>
        <w:t xml:space="preserve">be</w:t>
      </w:r>
    </w:p>
    <w:p>
      <w:pPr>
        <w:spacing w:after="40" w:before="0" w:line="276"/>
      </w:pPr>
      <w:r>
        <w:rPr>
          <w:rFonts w:ascii="Calibri" w:cs="Calibri" w:eastAsia="Calibri" w:hAnsi="Calibri"/>
          <w:b w:val="false"/>
          <w:bCs w:val="false"/>
          <w:i w:val="false"/>
          <w:iCs w:val="false"/>
          <w:strike w:val="false"/>
          <w:sz w:val="19"/>
          <w:szCs w:val="19"/>
        </w:rPr>
        <w:t xml:space="preserve">2. ____ you require further information, please call us. (if yerine) → </w:t>
      </w:r>
      <w:r>
        <w:rPr>
          <w:rFonts w:ascii="Calibri" w:cs="Calibri" w:eastAsia="Calibri" w:hAnsi="Calibri"/>
          <w:b/>
          <w:bCs/>
          <w:i w:val="false"/>
          <w:iCs w:val="false"/>
          <w:strike w:val="false"/>
          <w:color w:val="5B21B6"/>
          <w:sz w:val="19"/>
          <w:szCs w:val="19"/>
        </w:rPr>
        <w:t xml:space="preserve">Should</w:t>
      </w:r>
    </w:p>
    <w:p>
      <w:pPr>
        <w:spacing w:after="40" w:before="0" w:line="276"/>
      </w:pPr>
      <w:r>
        <w:rPr>
          <w:rFonts w:ascii="Calibri" w:cs="Calibri" w:eastAsia="Calibri" w:hAnsi="Calibri"/>
          <w:b w:val="false"/>
          <w:bCs w:val="false"/>
          <w:i w:val="false"/>
          <w:iCs w:val="false"/>
          <w:strike w:val="false"/>
          <w:sz w:val="19"/>
          <w:szCs w:val="19"/>
        </w:rPr>
        <w:t xml:space="preserve">3. She demanded that the report ____ (send) immediately. → </w:t>
      </w:r>
      <w:r>
        <w:rPr>
          <w:rFonts w:ascii="Calibri" w:cs="Calibri" w:eastAsia="Calibri" w:hAnsi="Calibri"/>
          <w:b/>
          <w:bCs/>
          <w:i w:val="false"/>
          <w:iCs w:val="false"/>
          <w:strike w:val="false"/>
          <w:color w:val="5B21B6"/>
          <w:sz w:val="19"/>
          <w:szCs w:val="19"/>
        </w:rPr>
        <w:t xml:space="preserve">be sent</w:t>
      </w:r>
    </w:p>
    <w:p>
      <w:pPr>
        <w:spacing w:after="40" w:before="0" w:line="276"/>
      </w:pPr>
      <w:r>
        <w:rPr>
          <w:rFonts w:ascii="Calibri" w:cs="Calibri" w:eastAsia="Calibri" w:hAnsi="Calibri"/>
          <w:b w:val="false"/>
          <w:bCs w:val="false"/>
          <w:i w:val="false"/>
          <w:iCs w:val="false"/>
          <w:strike w:val="false"/>
          <w:sz w:val="19"/>
          <w:szCs w:val="19"/>
        </w:rPr>
        <w:t xml:space="preserve">4. ____ I known about the problem, I would have fixed it. → </w:t>
      </w:r>
      <w:r>
        <w:rPr>
          <w:rFonts w:ascii="Calibri" w:cs="Calibri" w:eastAsia="Calibri" w:hAnsi="Calibri"/>
          <w:b/>
          <w:bCs/>
          <w:i w:val="false"/>
          <w:iCs w:val="false"/>
          <w:strike w:val="false"/>
          <w:color w:val="5B21B6"/>
          <w:sz w:val="19"/>
          <w:szCs w:val="19"/>
        </w:rPr>
        <w:t xml:space="preserve">Had</w:t>
      </w:r>
    </w:p>
    <w:p>
      <w:pPr>
        <w:keepNext/>
        <w:pBdr>
          <w:bottom w:val="single" w:color="EDE9FE" w:sz="8" w:space="2"/>
        </w:pBdr>
        <w:spacing w:after="60" w:before="140" w:line="276"/>
      </w:pPr>
      <w:r>
        <w:rPr>
          <w:rFonts w:ascii="Calibri" w:cs="Calibri" w:eastAsia="Calibri" w:hAnsi="Calibri"/>
          <w:b/>
          <w:bCs/>
          <w:i w:val="false"/>
          <w:iCs w:val="false"/>
          <w:strike w:val="false"/>
          <w:color w:val="0F1E3C"/>
          <w:sz w:val="22"/>
          <w:szCs w:val="22"/>
        </w:rPr>
        <w:t xml:space="preserve">Writing — örnek cevaplar</w:t>
      </w:r>
    </w:p>
    <w:p>
      <w:pPr>
        <w:keepNext/>
        <w:spacing w:after="40" w:before="60" w:line="276"/>
      </w:pPr>
      <w:r>
        <w:rPr>
          <w:rFonts w:ascii="Calibri" w:cs="Calibri" w:eastAsia="Calibri" w:hAnsi="Calibri"/>
          <w:b/>
          <w:bCs/>
          <w:i w:val="false"/>
          <w:iCs w:val="false"/>
          <w:strike w:val="false"/>
          <w:color w:val="5B21B6"/>
          <w:sz w:val="19"/>
          <w:szCs w:val="19"/>
        </w:rPr>
        <w:t xml:space="preserve">Görev 1 — Resmi tavsiye</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A855F7" w:sz="18"/>
              <w:bottom w:val="none" w:color="FFFFFF" w:sz="0"/>
              <w:right w:val="none" w:color="FFFFFF" w:sz="0"/>
            </w:tcBorders>
            <w:shd w:fill="FDF4FF" w:color="auto" w:val="clear"/>
            <w:tcMar>
              <w:top w:type="dxa" w:w="90"/>
              <w:left w:type="dxa" w:w="120"/>
              <w:bottom w:type="dxa" w:w="90"/>
              <w:right w:type="dxa" w:w="120"/>
            </w:tcMar>
          </w:tcPr>
          <w:p>
            <w:pPr>
              <w:spacing w:after="20" w:before="0" w:line="276"/>
            </w:pPr>
            <w:r>
              <w:rPr>
                <w:rFonts w:ascii="Calibri" w:cs="Calibri" w:eastAsia="Calibri" w:hAnsi="Calibri"/>
                <w:b w:val="false"/>
                <w:bCs w:val="false"/>
                <w:i w:val="false"/>
                <w:iCs w:val="false"/>
                <w:strike w:val="false"/>
                <w:color w:val="4C1D95"/>
                <w:sz w:val="19"/>
                <w:szCs w:val="19"/>
              </w:rPr>
              <w:t xml:space="preserve">It is essential that all automated decisions affecting individuals be fully explainable and challengeable. We strongly recommend that governments introduce independent oversight bodies with genuine investigative powers. It is vital that citizens retain the right to appeal any AI decision that affects their lives. Were such systems to operate without human oversight, the consequences for civil liberties could be catastrophic.</w:t>
            </w:r>
          </w:p>
        </w:tc>
      </w:tr>
    </w:tbl>
    <w:p>
      <w:pPr>
        <w:keepNext/>
        <w:spacing w:after="40" w:before="60" w:line="276"/>
      </w:pPr>
      <w:r>
        <w:rPr>
          <w:rFonts w:ascii="Calibri" w:cs="Calibri" w:eastAsia="Calibri" w:hAnsi="Calibri"/>
          <w:b/>
          <w:bCs/>
          <w:i w:val="false"/>
          <w:iCs w:val="false"/>
          <w:strike w:val="false"/>
          <w:color w:val="5B21B6"/>
          <w:sz w:val="19"/>
          <w:szCs w:val="19"/>
        </w:rPr>
        <w:t xml:space="preserve">Görev 2 — Etik argüman</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A855F7" w:sz="18"/>
              <w:bottom w:val="none" w:color="FFFFFF" w:sz="0"/>
              <w:right w:val="none" w:color="FFFFFF" w:sz="0"/>
            </w:tcBorders>
            <w:shd w:fill="FDF4FF" w:color="auto" w:val="clear"/>
            <w:tcMar>
              <w:top w:type="dxa" w:w="90"/>
              <w:left w:type="dxa" w:w="120"/>
              <w:bottom w:type="dxa" w:w="90"/>
              <w:right w:type="dxa" w:w="120"/>
            </w:tcMar>
          </w:tcPr>
          <w:p>
            <w:pPr>
              <w:spacing w:after="20" w:before="0" w:line="276"/>
            </w:pPr>
            <w:r>
              <w:rPr>
                <w:rFonts w:ascii="Calibri" w:cs="Calibri" w:eastAsia="Calibri" w:hAnsi="Calibri"/>
                <w:b w:val="false"/>
                <w:bCs w:val="false"/>
                <w:i w:val="false"/>
                <w:iCs w:val="false"/>
                <w:strike w:val="false"/>
                <w:color w:val="4C1D95"/>
                <w:sz w:val="19"/>
                <w:szCs w:val="19"/>
              </w:rPr>
              <w:t xml:space="preserve">I firmly believe that AI should not make final medical decisions without direct human oversight and verification. It is essential that the clinician's judgement remain at the centre of any life-or-death medical choice. Were an AI system to make a serious error without adequate supervision, patients could be grievously harmed. We therefore recommend that all legislation require documented human verification for every significant medical AI decision.</w:t>
            </w:r>
          </w:p>
        </w:tc>
      </w:tr>
    </w:tbl>
    <w:p>
      <w:pPr>
        <w:spacing w:after="200" w:before="0" w:line="276"/>
      </w:pPr>
    </w:p>
    <w:p>
      <w:pPr>
        <w:spacing w:after="80" w:before="0" w:line="276"/>
      </w:pPr>
      <w:r>
        <w:rPr>
          <w:rFonts w:ascii="Calibri" w:cs="Calibri" w:eastAsia="Calibri" w:hAnsi="Calibri"/>
          <w:b w:val="false"/>
          <w:bCs w:val="false"/>
          <w:i w:val="false"/>
          <w:iCs w:val="false"/>
          <w:strike w:val="false"/>
          <w:color w:val="64748B"/>
          <w:sz w:val="18"/>
          <w:szCs w:val="18"/>
        </w:rPr>
        <w:t xml:space="preserve">İnteraktif sürüm, anında geri bildirim ve XP için: </w:t>
      </w:r>
      <w:r>
        <w:rPr>
          <w:rFonts w:ascii="Calibri" w:cs="Calibri" w:eastAsia="Calibri" w:hAnsi="Calibri"/>
          <w:b/>
          <w:bCs/>
          <w:i w:val="false"/>
          <w:iCs w:val="false"/>
          <w:strike w:val="false"/>
          <w:color w:val="5B21B6"/>
          <w:sz w:val="18"/>
          <w:szCs w:val="18"/>
        </w:rPr>
        <w:t xml:space="preserve">abonlinenglish.school/ingilizce-b2/unite-7-subjunctive-formal-inversion</w:t>
      </w:r>
    </w:p>
    <w:sectPr>
      <w:headerReference w:type="default" r:id="rId7"/>
      <w:footerReference w:type="default" r:id="rId8"/>
      <w:pgSz w:w="11906" w:h="16838" w:orient="portrait"/>
      <w:pgMar w:top="1100" w:right="900" w:bottom="950" w:left="900" w:header="45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106"/>
      </w:tabs>
    </w:pPr>
    <w:r>
      <w:rPr>
        <w:rFonts w:ascii="Calibri" w:cs="Calibri" w:eastAsia="Calibri" w:hAnsi="Calibri"/>
        <w:b w:val="false"/>
        <w:bCs w:val="false"/>
        <w:i w:val="false"/>
        <w:iCs w:val="false"/>
        <w:strike w:val="false"/>
        <w:color w:val="94A3B8"/>
        <w:sz w:val="14"/>
        <w:szCs w:val="14"/>
      </w:rPr>
      <w:t xml:space="preserve">abonlinenglish.school/ingilizce-b2/unite-7-subjunctive-formal-inversion · Ücretsiz İngilizce öğren</w:t>
    </w:r>
    <w:r>
      <w:rPr>
        <w:rFonts w:ascii="Calibri" w:cs="Calibri" w:eastAsia="Calibri" w:hAnsi="Calibri"/>
        <w:color w:val="94A3B8"/>
        <w:sz w:val="14"/>
        <w:szCs w:val="14"/>
      </w:rPr>
      <w:t xml:space="preserve">	Sayfa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10106"/>
      </w:tabs>
    </w:pPr>
    <w:r>
      <w:drawing>
        <wp:inline distT="0" distB="0" distL="0" distR="0">
          <wp:extent cx="228600" cy="228600"/>
          <wp:effectExtent t="0" r="0" b="0" l="0"/>
          <wp:docPr id="1" name="logo" descr="AbOnlinEnglish logo" title="AbOnlin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i w:val="false"/>
        <w:iCs w:val="false"/>
        <w:strike w:val="false"/>
        <w:color w:val="0F1E3C"/>
        <w:sz w:val="18"/>
        <w:szCs w:val="18"/>
      </w:rPr>
      <w:t xml:space="preserve">  AbOnlin</w:t>
    </w:r>
    <w:r>
      <w:rPr>
        <w:rFonts w:ascii="Calibri" w:cs="Calibri" w:eastAsia="Calibri" w:hAnsi="Calibri"/>
        <w:b/>
        <w:bCs/>
        <w:i w:val="false"/>
        <w:iCs w:val="false"/>
        <w:strike w:val="false"/>
        <w:color w:val="E8A020"/>
        <w:sz w:val="18"/>
        <w:szCs w:val="18"/>
      </w:rPr>
      <w:t xml:space="preserve">English</w:t>
    </w:r>
    <w:r>
      <w:rPr>
        <w:rFonts w:ascii="Calibri" w:cs="Calibri" w:eastAsia="Calibri" w:hAnsi="Calibri"/>
        <w:b/>
        <w:bCs/>
        <w:color w:val="5B21B6"/>
        <w:sz w:val="16"/>
        <w:szCs w:val="16"/>
      </w:rPr>
      <w:t xml:space="preserve">	B2 · Unit 7 · Ethics &amp; Society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ed359a5dbb6ecdb621cec9d67eb92b523c4bb359.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d359a5dbb6ecdb621cec9d67eb92b523c4bb359.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B2 Ünite 7: Ethics &amp; Society — Subjunctive ve Formal Conditional Inversion</dc:title>
  <dc:subject>Subjunctive ve Formal Conditional Inversion</dc:subject>
  <dc:creator>AbOnlinEnglish</dc:creator>
  <cp:keywords>b2 ingilizce, Subjunctive ve Formal Conditional Inversion, AbOnlinEnglish</cp:keywords>
  <dc:description>abonlinenglish.school — ücretsiz İngilizce çalışma kağıdı</dc:description>
  <cp:lastModifiedBy>Un-named</cp:lastModifiedBy>
  <cp:revision>1</cp:revision>
  <dcterms:created xsi:type="dcterms:W3CDTF">2026-09-23T15:21:18.773Z</dcterms:created>
  <dcterms:modified xsi:type="dcterms:W3CDTF">2026-09-23T15:21:18.773Z</dcterms:modified>
</cp:coreProperties>
</file>

<file path=docProps/custom.xml><?xml version="1.0" encoding="utf-8"?>
<Properties xmlns="http://schemas.openxmlformats.org/officeDocument/2006/custom-properties" xmlns:vt="http://schemas.openxmlformats.org/officeDocument/2006/docPropsVTypes"/>
</file>