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7F1D1D" w:sz="4"/>
              <w:left w:val="single" w:color="7F1D1D" w:sz="4"/>
              <w:bottom w:val="single" w:color="7F1D1D" w:sz="4"/>
              <w:right w:val="single" w:color="7F1D1D" w:sz="4"/>
            </w:tcBorders>
            <w:shd w:fill="7F1D1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7F1D1D" w:sz="4"/>
              <w:left w:val="single" w:color="7F1D1D" w:sz="4"/>
              <w:bottom w:val="single" w:color="7F1D1D" w:sz="4"/>
              <w:right w:val="single" w:color="7F1D1D" w:sz="4"/>
            </w:tcBorders>
            <w:shd w:fill="7F1D1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C2 · PROFICIENCY · ÜNİTE 2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🏛 Memory, Myth &amp; National Identity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The Subjunctive Mood in Formal Register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B91C1C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Toplumsal hafıza temasıyla mandative subjunctive'i (that it be examined) ve Suffice it to say, Be that as it may, Come what may gibi kalıplaşmış yapıları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91C1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E2E2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collective memory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toplumsal/kolektif hafıza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to enshrine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yasa veya gelenekle koruma altına almak, kutsallaştırmak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 contested narrative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tartışmalı, üzerinde uzlaşılmamış bir anlatı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to whitewash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(tarihi) temize çekmek, kusurları örtmek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selective amnesia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seçici unutkanlık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to invoke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(bir geleneği/anıyı) çağrıştırmak, anmak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deeply ingrained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derinden kök salmış, yerleşmiş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to reckon with something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bir şeyle yüzleşmek, hesaplaşmak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91C1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E2E2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The Subjunctive — Dilek-Şart Kipi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C1'de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I wish / If only / It's high time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yapılarını görmüştün. C2 seviyesinde subjunctive, çok daha geniş ve resmi bir sisteme yayılır: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mandative subjunctive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(zorunluluk bildiren fiillerden sonra) ve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formulaic subjunctive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(kalıplaşmış, edebi/resmi ifadeler). Bu yapıların ortak özelliği: fiil, özneden bağımsız olarak her zaman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yalın hâlde (base form)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kalır — 3. tekil şahısta bile "-s" almaz.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Mandative subjunctive — zorunluluk bildiren fiil/sıfatlardan sonra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Tetikleyici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essential / vital / imperative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It is + adj + that + S + base verb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It is essential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that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every voice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be heard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recommend / insist / demand / propose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 + verb + that + S + base verb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 committee insisted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that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the report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be revised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suggest / require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...that + S + (not) + base verb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Historians suggest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that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the archive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not be destroyed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Formulaic (kalıplaşmış) subjunctive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Edebi / resmi kalıplar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Suffice it to say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that the truth was far more complicated.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Be that as it may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the decision still stands.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Come what may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the archive will be preserved.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Dilek / tören ifadeleri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So be it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we accept the consequences.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Long live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memory of those who resisted.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If truth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be told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the record was never neutral.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Neden "-s" yok?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Subjunctive fiil her zaman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base form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dır, özne ne olursa olsun: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"It is vital that 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attend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" (attends DEĞİL)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"It is vital that 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be present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" (is DEĞİL)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Bu, C2 sınavlarında ve akademik/hukuki metinlerde çok sık görülen, ama günlük konuşmada nadir kullanılan çok resmi bir yapıdır.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91C1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E2E2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Whose History Is It?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Every nation,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be it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ancient or newly formed, constructs a version of its own past that it can live with. Historians increasingly insist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that this process be examined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as carefully as the events it claims to record — for collective memory is rarely a neutral archive. It is, more often, a contested narrative, shaped as much by what a society chooses to forget as by what it remembers.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It is essential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that this distinction be understood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: history is what happened; collective memory is what a society has decided is worth enshrining. Monuments are raised, anniversaries observed, textbooks written — and in each of these acts, a quiet argument is made about which version of events deserves to survive. Where a nation's past includes episodes of violence or injustice, officials frequently propose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that the record not dwell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on them, preferring instead a narrative of unbroken progress.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Suffice it to say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that this selective amnesia rarely serves the descendants of those who suffered. Truth commissions in dozens of countries have demanded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that painful chapters be reckoned with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rather than whitewashed, arguing that reconciliation without honesty is merely amnesia dressed up as healing.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Be that as it may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the political appetite for such reckoning is often thin; comfortable myths, once deeply ingrained, are not easily dislodged.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Come what may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in the decades ahead, the argument over whose history gets told — and whose gets quietly edited out — will remain one of the most consequential a society can have with itself. If truth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be told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a nation that cannot reckon honestly with its past is unlikely to navigate its future with any greater clarity.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Görüş yazısı.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According to the text, what is the difference between history and collective memory?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Why do truth commissions insist that painful chapters be reckoned with rather than whitewashed?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Find 3 examples of the mandative subjunctive (after essential/insist/propose/demand) and 2 formulaic subjunctive expressions in the text.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91C1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E2E2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is essential that every witness ___ present at the hearing.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be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committee insisted that the report ___ rewritten before publication.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that as it may, the decision has already been made.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Historians propose that the museum ___ the original documents rather than replicas.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displays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display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displayed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it to say, the truth was far more complicated than the official story.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Suffices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Suffice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Sufficed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is vital that the ceremony ___ on the anniversary itself, not before.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takes place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take place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took place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what may, the archive will remain open to the public.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Comes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Coming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court demanded that the evidence ___ reviewed by an independent panel.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If truth ___ told, nobody in the room fully believed the official account.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is imperative that the government ___ transparent about the archive's contents.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be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Long ___ the memory of those who fought for the truth.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lives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lived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panel recommended that the textbook ___ revised to include the omitted chapter.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report recommends that each school ___ a reading programme.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introduce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introduces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introduced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is crucial that no one ___ excluded from the decision.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 ___ it — we will begin again tomorrow.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being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91C1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E2E2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Subjunctive alıştırması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Complete these 4 sentences using the correct subjunctive form: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1) It is essential that every student ___ (submit) the form on time.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2) The board demanded that the policy ___ (be) reviewed immediately.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3) ___ that as it may, we still need an answer today. (fixed phrase)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4) Historians recommend that the archive ___ (not / be) destroyed.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Kişisel görüş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120-150 words on whether you think history taught in schools should include uncomfortable, painful events. Use at least 3 subjunctive structures (mandative or formulaic) in your answer.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91C1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E2E2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FEE2E2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1. b) be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Mandative subjunctive: essential that + S + base form (be, DEĞİL is)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2. c) be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insist that + S + base form (edilgen yapıda da base form: be + V3)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3. b) Be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Kalıplaşmış ifade: Be that as it may (öyle de olsa)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4. b) display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propose that + S + base form (3. tekil şahısta bile -s yok)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5. b) Suffice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Kalıplaşmış ifade: Suffice it to say (kısacası, özetle)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6. b) take place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Mandative subjunctive: vital that + S + base form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7. a) Come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Kalıplaşmış ifade: Come what may (ne olursa olsun)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8. b) be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demand that + S + base form (edilgen: be + V3)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9. b) be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Kalıplaşmış subjunctive: If truth be told (doğrusunu söylemek gerekirse)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10. b) be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Mandative subjunctive: imperative that + S + base form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11. a) live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Kalıplaşmış dilek ifadesi: Long live... (yaşasın...)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12. b) be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recommend that + S + base form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13. a) introduce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recommend that + özne + base form (subjunctive)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14. a) be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crucial that + be (subjunctive)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15. a) be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Kalıplaşmış ifade: So be it (öyle olsun)</w:t>
      </w:r>
    </w:p>
    <w:p>
      <w:pPr>
        <w:keepNext/>
        <w:pBdr>
          <w:bottom w:val="single" w:color="FEE2E2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History is what happened; collective memory is what a society has chosen to enshrine and remember, which is often selective.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Because they argue reconciliation without honesty is simply amnesia disguised as healing.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Mandative: \"that this process be examined\", \"that this distinction be understood\", \"that the record not dwell\", \"that painful chapters be reckoned with\". Formulaic: \"Suffice it to say\", \"Be that as it may\", \"Come what may\", \"If truth be told\".</w:t>
      </w:r>
    </w:p>
    <w:p>
      <w:pPr>
        <w:keepNext/>
        <w:pBdr>
          <w:bottom w:val="single" w:color="FEE2E2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Görev 1 — Subjunctive alıştırması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1) It is essential that every student submit the form on time.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2) The board demanded that the policy be reviewed immediately.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3) Be that as it may, we still need an answer today.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4) Historians recommend that the archive not be destroyed.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9"/>
          <w:szCs w:val="19"/>
        </w:rPr>
        <w:t xml:space="preserve">Görev 2 — Kişisel görüş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 believe schools should teach painful chapters of history as well as proud ones. It is essential that students be given the full picture, not a comfortable myth. Suffice it to say that a history made only of victories teaches very little. Teachers, of course, must present such events with care and respect for the victims. Come what may, a society that learns honestly about its past is better prepared for its future.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7F1D1D"/>
          <w:sz w:val="18"/>
          <w:szCs w:val="18"/>
        </w:rPr>
        <w:t xml:space="preserve">abonlinenglish.school/ingilizce-c2/unite-2-subjunctive-formal-register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abonlinenglish.school/ingilizce-c2/unite-2-subjunctive-formal-register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7F1D1D"/>
        <w:sz w:val="16"/>
        <w:szCs w:val="16"/>
      </w:rPr>
      <w:t xml:space="preserve">	C2 · Unit 2 · Memory, Myth &amp; National Identity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C2 Ünite 2: Memory, Myth &amp; National Identity — The Subjunctive (resmi üslup)</dc:title>
  <dc:subject>The Subjunctive (resmi üslup)</dc:subject>
  <dc:creator>AbOnlinEnglish</dc:creator>
  <cp:keywords>c2 ingilizce, The Subjunctive (resmi üslup), AbOnlinEnglish</cp:keywords>
  <dc:description>abonlinenglish.school — ücretsiz İngilizce çalışma kağıdı</dc:description>
  <cp:lastModifiedBy>Un-named</cp:lastModifiedBy>
  <cp:revision>1</cp:revision>
  <dcterms:created xsi:type="dcterms:W3CDTF">2026-09-23T15:21:19.326Z</dcterms:created>
  <dcterms:modified xsi:type="dcterms:W3CDTF">2026-09-23T15:21:19.326Z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